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02F" w:rsidRDefault="00FF098B" w:rsidP="00022C9B">
      <w:pPr>
        <w:pBdr>
          <w:top w:val="dashDotStroked" w:sz="24" w:space="1" w:color="548DD4" w:themeColor="text2" w:themeTint="99"/>
          <w:left w:val="dashDotStroked" w:sz="24" w:space="4" w:color="548DD4" w:themeColor="text2" w:themeTint="99"/>
          <w:bottom w:val="dashDotStroked" w:sz="24" w:space="1" w:color="548DD4" w:themeColor="text2" w:themeTint="99"/>
          <w:right w:val="dashDotStroked" w:sz="24" w:space="4" w:color="548DD4" w:themeColor="text2" w:themeTint="99"/>
        </w:pBd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F098B">
        <w:rPr>
          <w:rFonts w:ascii="Times New Roman" w:hAnsi="Times New Roman" w:cs="Times New Roman"/>
          <w:b/>
          <w:color w:val="FF0000"/>
          <w:sz w:val="40"/>
          <w:szCs w:val="40"/>
        </w:rPr>
        <w:t>Картотека дидактических игр по развитию навыков коммуникации у детей</w:t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>.</w:t>
      </w:r>
    </w:p>
    <w:p w:rsidR="004A08F9" w:rsidRPr="00C4235E" w:rsidRDefault="00BB4CD1" w:rsidP="004A08F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36"/>
          <w:szCs w:val="36"/>
          <w:lang w:eastAsia="ru-RU"/>
        </w:rPr>
      </w:pPr>
      <w:r w:rsidRPr="00C4235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«Зеркало»</w:t>
      </w:r>
    </w:p>
    <w:p w:rsidR="004A08F9" w:rsidRPr="00C4235E" w:rsidRDefault="0032242F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423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</w:t>
      </w:r>
      <w:r w:rsidR="004A08F9" w:rsidRPr="00C423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="004A08F9" w:rsidRPr="00C423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A08F9" w:rsidRPr="004A08F9" w:rsidRDefault="004A08F9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наблюдательности и коммуникативных навыков.</w:t>
      </w:r>
    </w:p>
    <w:p w:rsidR="004A08F9" w:rsidRPr="00C4235E" w:rsidRDefault="00C4235E" w:rsidP="00C4235E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</w:t>
      </w:r>
      <w:r w:rsidR="004A08F9" w:rsidRPr="00C423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4A08F9" w:rsidRPr="004A08F9" w:rsidRDefault="004A08F9" w:rsidP="00C4235E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свободного общения с взрослыми и детьми;</w:t>
      </w:r>
    </w:p>
    <w:p w:rsidR="004A08F9" w:rsidRPr="004A08F9" w:rsidRDefault="004A08F9" w:rsidP="00C4235E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улучшение коллективных взаимоотношений.</w:t>
      </w:r>
    </w:p>
    <w:p w:rsidR="004A08F9" w:rsidRPr="00C4235E" w:rsidRDefault="0032242F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423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</w:t>
      </w:r>
      <w:r w:rsidR="004A08F9" w:rsidRPr="00C423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игры:</w:t>
      </w:r>
      <w:r w:rsidR="004A08F9" w:rsidRPr="00C423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A08F9" w:rsidRPr="004A08F9" w:rsidRDefault="004A08F9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или один ребенок с помощью считалочки выбирает ведущего.</w:t>
      </w:r>
    </w:p>
    <w:p w:rsidR="004A08F9" w:rsidRPr="004A08F9" w:rsidRDefault="004A08F9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</w:t>
      </w:r>
      <w:r w:rsidR="00BB4C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ель: «Таня, ты ведущий, вставай</w:t>
      </w: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центре комнаты, а все остальные обступайте ее полукругом. Теперь ведущий может показывать любые движения, а все остальные должны повторять за ним. Тот, кто ошибается – выбывает. Тот из вас, кто победит – станет следующим ведущим».</w:t>
      </w:r>
    </w:p>
    <w:p w:rsidR="004A08F9" w:rsidRDefault="004A08F9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A08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напомнить детям, что они — «зеркало» ведущего, т. е. должны выполнять движения той же рукой (ногой), что и он.</w:t>
      </w:r>
    </w:p>
    <w:p w:rsidR="0032242F" w:rsidRPr="004A08F9" w:rsidRDefault="002C72B2" w:rsidP="004A08F9">
      <w:pPr>
        <w:shd w:val="clear" w:color="auto" w:fill="FFFFFF"/>
        <w:spacing w:after="0" w:line="360" w:lineRule="auto"/>
        <w:ind w:left="-426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    </w:t>
      </w:r>
    </w:p>
    <w:p w:rsidR="00FF098B" w:rsidRDefault="002C72B2" w:rsidP="00C4235E">
      <w:pPr>
        <w:ind w:left="-426" w:firstLine="426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3895725" cy="3295650"/>
            <wp:effectExtent l="0" t="0" r="0" b="0"/>
            <wp:docPr id="3" name="Рисунок 2" descr="detsad-1342919-152347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1342919-152347145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7194" cy="330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83A" w:rsidRDefault="0066383A" w:rsidP="004A08F9">
      <w:pPr>
        <w:ind w:left="-426" w:firstLine="426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A24724" w:rsidRPr="00C4235E" w:rsidRDefault="00A24724" w:rsidP="00C4235E">
      <w:pPr>
        <w:shd w:val="clear" w:color="auto" w:fill="FFFFFF" w:themeFill="background1"/>
        <w:spacing w:after="0" w:line="360" w:lineRule="auto"/>
        <w:jc w:val="center"/>
        <w:rPr>
          <w:rStyle w:val="c6"/>
          <w:rFonts w:ascii="Times New Roman" w:hAnsi="Times New Roman" w:cs="Times New Roman"/>
          <w:b/>
          <w:color w:val="FF0000"/>
          <w:sz w:val="36"/>
          <w:szCs w:val="36"/>
        </w:rPr>
      </w:pPr>
      <w:r w:rsidRPr="00C4235E">
        <w:rPr>
          <w:rStyle w:val="c6"/>
          <w:rFonts w:ascii="Times New Roman" w:hAnsi="Times New Roman" w:cs="Times New Roman"/>
          <w:b/>
          <w:color w:val="FF0000"/>
          <w:sz w:val="36"/>
          <w:szCs w:val="36"/>
        </w:rPr>
        <w:t>«Вопрос — ответ»</w:t>
      </w:r>
    </w:p>
    <w:p w:rsidR="00A24724" w:rsidRPr="00A24724" w:rsidRDefault="00A24724" w:rsidP="00A2472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24724" w:rsidRDefault="00A24724" w:rsidP="00BB4CD1">
      <w:pPr>
        <w:pStyle w:val="c1"/>
        <w:shd w:val="clear" w:color="auto" w:fill="FFFFFF" w:themeFill="background1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Цель</w:t>
      </w:r>
      <w:r w:rsidRPr="00C4235E">
        <w:rPr>
          <w:rStyle w:val="c0"/>
          <w:b/>
          <w:color w:val="000000"/>
          <w:sz w:val="28"/>
          <w:szCs w:val="28"/>
        </w:rPr>
        <w:t>:</w:t>
      </w:r>
      <w:r w:rsidRPr="00A24724">
        <w:rPr>
          <w:rStyle w:val="c0"/>
          <w:color w:val="000000"/>
          <w:sz w:val="28"/>
          <w:szCs w:val="28"/>
        </w:rPr>
        <w:t xml:space="preserve"> развивать у детей умение отвечать на вопросы партнера.</w:t>
      </w:r>
      <w:r w:rsidRPr="00A24724">
        <w:rPr>
          <w:color w:val="000000"/>
          <w:sz w:val="28"/>
          <w:szCs w:val="28"/>
        </w:rPr>
        <w:br/>
      </w:r>
      <w:r w:rsidRPr="00C4235E">
        <w:rPr>
          <w:rStyle w:val="c3"/>
          <w:b/>
          <w:color w:val="000000"/>
          <w:sz w:val="28"/>
          <w:szCs w:val="28"/>
        </w:rPr>
        <w:t>Задачи:</w:t>
      </w:r>
      <w:r w:rsidRPr="00A24724">
        <w:rPr>
          <w:color w:val="000000"/>
          <w:sz w:val="28"/>
          <w:szCs w:val="28"/>
        </w:rPr>
        <w:br/>
      </w:r>
      <w:r w:rsidRPr="00A24724">
        <w:rPr>
          <w:rStyle w:val="c0"/>
          <w:color w:val="000000"/>
          <w:sz w:val="28"/>
          <w:szCs w:val="28"/>
        </w:rPr>
        <w:t>1)</w:t>
      </w:r>
      <w:r w:rsidR="00C4235E">
        <w:rPr>
          <w:rStyle w:val="c0"/>
          <w:color w:val="000000"/>
          <w:sz w:val="28"/>
          <w:szCs w:val="28"/>
        </w:rPr>
        <w:t xml:space="preserve"> </w:t>
      </w:r>
      <w:r w:rsidRPr="00A24724">
        <w:rPr>
          <w:rStyle w:val="c0"/>
          <w:color w:val="000000"/>
          <w:sz w:val="28"/>
          <w:szCs w:val="28"/>
        </w:rPr>
        <w:t>Развитие свободного общения с взрослыми и детьми;</w:t>
      </w:r>
      <w:r w:rsidRPr="00A24724">
        <w:rPr>
          <w:color w:val="000000"/>
          <w:sz w:val="28"/>
          <w:szCs w:val="28"/>
        </w:rPr>
        <w:br/>
      </w:r>
      <w:r w:rsidRPr="00A24724">
        <w:rPr>
          <w:rStyle w:val="c0"/>
          <w:color w:val="000000"/>
          <w:sz w:val="28"/>
          <w:szCs w:val="28"/>
        </w:rPr>
        <w:t>2)</w:t>
      </w:r>
      <w:r w:rsidR="00C4235E">
        <w:rPr>
          <w:rStyle w:val="c0"/>
          <w:color w:val="000000"/>
          <w:sz w:val="28"/>
          <w:szCs w:val="28"/>
        </w:rPr>
        <w:t xml:space="preserve"> </w:t>
      </w:r>
      <w:r w:rsidRPr="00A24724">
        <w:rPr>
          <w:rStyle w:val="c0"/>
          <w:color w:val="000000"/>
          <w:sz w:val="28"/>
          <w:szCs w:val="28"/>
        </w:rPr>
        <w:t>Развитие диалоговой формы речи;</w:t>
      </w:r>
      <w:r w:rsidRPr="00A24724">
        <w:rPr>
          <w:color w:val="000000"/>
          <w:sz w:val="28"/>
          <w:szCs w:val="28"/>
        </w:rPr>
        <w:br/>
      </w:r>
      <w:r w:rsidRPr="00A24724">
        <w:rPr>
          <w:rStyle w:val="c0"/>
          <w:color w:val="000000"/>
          <w:sz w:val="28"/>
          <w:szCs w:val="28"/>
        </w:rPr>
        <w:t>3)</w:t>
      </w:r>
      <w:r w:rsidR="00C4235E">
        <w:rPr>
          <w:rStyle w:val="c0"/>
          <w:color w:val="000000"/>
          <w:sz w:val="28"/>
          <w:szCs w:val="28"/>
        </w:rPr>
        <w:t xml:space="preserve"> </w:t>
      </w:r>
      <w:r w:rsidRPr="00A24724">
        <w:rPr>
          <w:rStyle w:val="c0"/>
          <w:color w:val="000000"/>
          <w:sz w:val="28"/>
          <w:szCs w:val="28"/>
        </w:rPr>
        <w:t>Умение слушать и не перебивать друг друга.</w:t>
      </w:r>
    </w:p>
    <w:p w:rsidR="00A24724" w:rsidRPr="0066383A" w:rsidRDefault="00A24724" w:rsidP="00A24724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c0"/>
          <w:b/>
          <w:color w:val="000000"/>
          <w:sz w:val="28"/>
          <w:szCs w:val="28"/>
        </w:rPr>
      </w:pPr>
      <w:r w:rsidRPr="00A24724">
        <w:rPr>
          <w:color w:val="000000"/>
          <w:sz w:val="28"/>
          <w:szCs w:val="28"/>
        </w:rPr>
        <w:br/>
      </w:r>
      <w:r w:rsidRPr="00C4235E">
        <w:rPr>
          <w:rStyle w:val="c3"/>
          <w:b/>
          <w:color w:val="000000"/>
          <w:sz w:val="28"/>
          <w:szCs w:val="28"/>
        </w:rPr>
        <w:t>Материал и оборудования</w:t>
      </w:r>
      <w:r w:rsidRPr="00C4235E">
        <w:rPr>
          <w:rStyle w:val="c0"/>
          <w:b/>
          <w:color w:val="000000"/>
          <w:sz w:val="28"/>
          <w:szCs w:val="28"/>
        </w:rPr>
        <w:t>:</w:t>
      </w:r>
      <w:r w:rsidRPr="0066383A">
        <w:rPr>
          <w:rStyle w:val="c0"/>
          <w:b/>
          <w:color w:val="000000"/>
          <w:sz w:val="28"/>
          <w:szCs w:val="28"/>
        </w:rPr>
        <w:t xml:space="preserve"> мячик</w:t>
      </w:r>
    </w:p>
    <w:p w:rsidR="00A24724" w:rsidRPr="0066383A" w:rsidRDefault="00A24724" w:rsidP="00A24724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c0"/>
          <w:b/>
          <w:color w:val="000000"/>
          <w:sz w:val="28"/>
          <w:szCs w:val="28"/>
        </w:rPr>
      </w:pPr>
      <w:r w:rsidRPr="00A24724">
        <w:rPr>
          <w:color w:val="000000"/>
          <w:sz w:val="28"/>
          <w:szCs w:val="28"/>
        </w:rPr>
        <w:br/>
      </w:r>
      <w:r w:rsidRPr="0066383A">
        <w:rPr>
          <w:rStyle w:val="c0"/>
          <w:b/>
          <w:color w:val="000000"/>
          <w:sz w:val="28"/>
          <w:szCs w:val="28"/>
        </w:rPr>
        <w:t>Ход игры:</w:t>
      </w:r>
    </w:p>
    <w:p w:rsidR="00A24724" w:rsidRPr="00A24724" w:rsidRDefault="00A24724" w:rsidP="00A24724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4724">
        <w:rPr>
          <w:rStyle w:val="c0"/>
          <w:color w:val="000000"/>
          <w:sz w:val="28"/>
          <w:szCs w:val="28"/>
        </w:rPr>
        <w:t>Воспитатель: «Ребята, встанем с вами в круг. Миша начинает. Правила игры таковы: тот</w:t>
      </w:r>
      <w:r w:rsidR="00C4235E">
        <w:rPr>
          <w:rStyle w:val="c0"/>
          <w:color w:val="000000"/>
          <w:sz w:val="28"/>
          <w:szCs w:val="28"/>
        </w:rPr>
        <w:t>,</w:t>
      </w:r>
      <w:r w:rsidRPr="00A24724">
        <w:rPr>
          <w:rStyle w:val="c0"/>
          <w:color w:val="000000"/>
          <w:sz w:val="28"/>
          <w:szCs w:val="28"/>
        </w:rPr>
        <w:t xml:space="preserve"> у кого мячик, задает вопрос и кидает мячик другому игроку. Партнер, поймав мячик, отвечает на вопрос и перебрасывает его другому игроку, при этом задает собственный вопрос и </w:t>
      </w:r>
      <w:proofErr w:type="spellStart"/>
      <w:r w:rsidRPr="00A24724">
        <w:rPr>
          <w:rStyle w:val="c0"/>
          <w:color w:val="000000"/>
          <w:sz w:val="28"/>
          <w:szCs w:val="28"/>
        </w:rPr>
        <w:t>т.д</w:t>
      </w:r>
      <w:proofErr w:type="spellEnd"/>
      <w:r w:rsidRPr="00A24724">
        <w:rPr>
          <w:color w:val="000000"/>
          <w:sz w:val="28"/>
          <w:szCs w:val="28"/>
        </w:rPr>
        <w:br/>
      </w:r>
      <w:r w:rsidRPr="00A24724">
        <w:rPr>
          <w:rStyle w:val="c0"/>
          <w:color w:val="000000"/>
          <w:sz w:val="28"/>
          <w:szCs w:val="28"/>
        </w:rPr>
        <w:t>Например: «Какой суп ты больше всего любишь кушать?» — «Борщ». «Где ты был в воскресенье?» — «Ходил с папой в гости». «Какую игру ты любишь?» — «Ловишки» и т.д.).</w:t>
      </w:r>
    </w:p>
    <w:p w:rsidR="00C4235E" w:rsidRPr="00A24724" w:rsidRDefault="00C4235E" w:rsidP="00A24724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383A" w:rsidRPr="00C4235E" w:rsidRDefault="0066383A" w:rsidP="00C4235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C4235E">
        <w:rPr>
          <w:rStyle w:val="c6"/>
          <w:rFonts w:ascii="Times New Roman" w:hAnsi="Times New Roman" w:cs="Times New Roman"/>
          <w:b/>
          <w:color w:val="FF0000"/>
          <w:sz w:val="36"/>
          <w:szCs w:val="36"/>
        </w:rPr>
        <w:t>«Нос к носу»</w:t>
      </w:r>
    </w:p>
    <w:p w:rsidR="0066383A" w:rsidRDefault="0066383A" w:rsidP="0066383A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Цель</w:t>
      </w:r>
      <w:r w:rsidRPr="0066383A">
        <w:rPr>
          <w:rStyle w:val="c0"/>
          <w:b/>
          <w:color w:val="000000"/>
          <w:sz w:val="28"/>
          <w:szCs w:val="28"/>
        </w:rPr>
        <w:t>: </w:t>
      </w:r>
      <w:r w:rsidRPr="0066383A">
        <w:rPr>
          <w:rStyle w:val="c0"/>
          <w:color w:val="000000"/>
          <w:sz w:val="28"/>
          <w:szCs w:val="28"/>
        </w:rPr>
        <w:t>Создания положительного настроя</w:t>
      </w:r>
      <w:r w:rsidR="00C4235E">
        <w:rPr>
          <w:rStyle w:val="c0"/>
          <w:color w:val="000000"/>
          <w:sz w:val="28"/>
          <w:szCs w:val="28"/>
        </w:rPr>
        <w:t xml:space="preserve"> и внимательного отношение друг</w:t>
      </w:r>
      <w:r w:rsidRPr="0066383A">
        <w:rPr>
          <w:rStyle w:val="c0"/>
          <w:color w:val="000000"/>
          <w:sz w:val="28"/>
          <w:szCs w:val="28"/>
        </w:rPr>
        <w:t> к другу.</w:t>
      </w:r>
    </w:p>
    <w:p w:rsidR="00C4235E" w:rsidRPr="0066383A" w:rsidRDefault="00C4235E" w:rsidP="0066383A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6383A" w:rsidRDefault="0066383A" w:rsidP="0066383A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Ход:</w:t>
      </w:r>
      <w:r w:rsidRPr="0066383A">
        <w:rPr>
          <w:rStyle w:val="c0"/>
          <w:color w:val="000000"/>
          <w:sz w:val="28"/>
          <w:szCs w:val="28"/>
        </w:rPr>
        <w:t> Дети (ребенок) двигаются под музыку по всему периметру комнаты. По команде воспитателя, например, «нос к носу» они становятся по парам и касаются друг друга носами. Опять звучит музыка, дети двигаются до следующей команды воспитателя. «Ладошка к ладошке», «Коленка к коленке», «Ухо к уху» и т.д.</w:t>
      </w:r>
    </w:p>
    <w:p w:rsidR="001A7E0D" w:rsidRDefault="001A7E0D" w:rsidP="0066383A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A7E0D" w:rsidRPr="00C4235E" w:rsidRDefault="001A7E0D" w:rsidP="00C4235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C4235E">
        <w:rPr>
          <w:rStyle w:val="c6"/>
          <w:rFonts w:ascii="Times New Roman" w:hAnsi="Times New Roman" w:cs="Times New Roman"/>
          <w:b/>
          <w:color w:val="FF0000"/>
          <w:sz w:val="36"/>
          <w:szCs w:val="36"/>
        </w:rPr>
        <w:t>«Руки знакомятся, руки ссорятся, руки мирятся»</w:t>
      </w: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Цель</w:t>
      </w:r>
      <w:r w:rsidRPr="001A7E0D">
        <w:rPr>
          <w:rStyle w:val="c0"/>
          <w:b/>
          <w:color w:val="000000"/>
          <w:sz w:val="28"/>
          <w:szCs w:val="28"/>
        </w:rPr>
        <w:t>:</w:t>
      </w:r>
      <w:r w:rsidRPr="001A7E0D">
        <w:rPr>
          <w:rStyle w:val="c0"/>
          <w:color w:val="000000"/>
          <w:sz w:val="28"/>
          <w:szCs w:val="28"/>
        </w:rPr>
        <w:t> Развить умения выражать свои чувства и понимать чувства другого человека.</w:t>
      </w: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Ход</w:t>
      </w:r>
      <w:r w:rsidRPr="001A7E0D">
        <w:rPr>
          <w:rStyle w:val="c0"/>
          <w:b/>
          <w:color w:val="000000"/>
          <w:sz w:val="28"/>
          <w:szCs w:val="28"/>
        </w:rPr>
        <w:t>:</w:t>
      </w:r>
      <w:r w:rsidRPr="001A7E0D">
        <w:rPr>
          <w:rStyle w:val="c0"/>
          <w:color w:val="000000"/>
          <w:sz w:val="28"/>
          <w:szCs w:val="28"/>
        </w:rPr>
        <w:t> Игра выполняется в парах с закрытыми глазами, де</w:t>
      </w:r>
      <w:r w:rsidR="00C4235E">
        <w:rPr>
          <w:rStyle w:val="c0"/>
          <w:color w:val="000000"/>
          <w:sz w:val="28"/>
          <w:szCs w:val="28"/>
        </w:rPr>
        <w:t>ти (ребенок и родитель/родители</w:t>
      </w:r>
      <w:r w:rsidRPr="001A7E0D">
        <w:rPr>
          <w:rStyle w:val="c0"/>
          <w:color w:val="000000"/>
          <w:sz w:val="28"/>
          <w:szCs w:val="28"/>
        </w:rPr>
        <w:t xml:space="preserve"> сидят напротив друг друга на расстоянии вытянутой руки. Воспитатель даёт задания. Закройте глаза, протяните руки навстречу друг другу, познакомьтесь руками, постарайтесь получше узнать своего соседа, опустите руки; снова вытяните руки вперёд, найдите руки соседа, ваши руки ссорятся, опустите руки; ваши руки снова ищут друг друга, они хотят помириться, ваши руки мирятся, они просят прощения, вы расстаётесь друзьями.</w:t>
      </w:r>
    </w:p>
    <w:p w:rsidR="00A24724" w:rsidRDefault="00A24724" w:rsidP="001A7E0D">
      <w:pPr>
        <w:shd w:val="clear" w:color="auto" w:fill="FFFFFF" w:themeFill="background1"/>
        <w:ind w:left="-426" w:firstLine="426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A7E0D" w:rsidRPr="00C4235E" w:rsidRDefault="001A7E0D" w:rsidP="00C4235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C4235E">
        <w:rPr>
          <w:rStyle w:val="c6"/>
          <w:rFonts w:ascii="Times New Roman" w:hAnsi="Times New Roman" w:cs="Times New Roman"/>
          <w:b/>
          <w:color w:val="FF0000"/>
          <w:sz w:val="36"/>
          <w:szCs w:val="36"/>
        </w:rPr>
        <w:t>«Живая картина»</w:t>
      </w: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Цель</w:t>
      </w:r>
      <w:r w:rsidRPr="001A7E0D">
        <w:rPr>
          <w:rStyle w:val="c0"/>
          <w:b/>
          <w:color w:val="000000"/>
          <w:sz w:val="28"/>
          <w:szCs w:val="28"/>
        </w:rPr>
        <w:t>:</w:t>
      </w:r>
      <w:r w:rsidRPr="001A7E0D">
        <w:rPr>
          <w:rStyle w:val="c0"/>
          <w:color w:val="000000"/>
          <w:sz w:val="28"/>
          <w:szCs w:val="28"/>
        </w:rPr>
        <w:t xml:space="preserve"> развитие выразительности движений, произвольности, коммуникативных навыков.</w:t>
      </w:r>
    </w:p>
    <w:p w:rsidR="001A7E0D" w:rsidRPr="00C4235E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4235E">
        <w:rPr>
          <w:rStyle w:val="c3"/>
          <w:b/>
          <w:color w:val="000000"/>
          <w:sz w:val="28"/>
          <w:szCs w:val="28"/>
        </w:rPr>
        <w:t>Задачи:</w:t>
      </w:r>
    </w:p>
    <w:p w:rsidR="001A7E0D" w:rsidRPr="001A7E0D" w:rsidRDefault="00981F35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7E0D" w:rsidRPr="001A7E0D">
        <w:rPr>
          <w:rStyle w:val="c0"/>
          <w:color w:val="000000"/>
          <w:sz w:val="28"/>
          <w:szCs w:val="28"/>
        </w:rPr>
        <w:t>развитие свободного общения детей друг с другом;</w:t>
      </w:r>
    </w:p>
    <w:p w:rsidR="001A7E0D" w:rsidRPr="001A7E0D" w:rsidRDefault="00981F35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7E0D" w:rsidRPr="001A7E0D">
        <w:rPr>
          <w:rStyle w:val="c0"/>
          <w:color w:val="000000"/>
          <w:sz w:val="28"/>
          <w:szCs w:val="28"/>
        </w:rPr>
        <w:t>обучать умению договариваться, находить общий язык;</w:t>
      </w:r>
    </w:p>
    <w:p w:rsidR="001A7E0D" w:rsidRPr="001A7E0D" w:rsidRDefault="00981F35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7E0D" w:rsidRPr="001A7E0D">
        <w:rPr>
          <w:rStyle w:val="c0"/>
          <w:color w:val="000000"/>
          <w:sz w:val="28"/>
          <w:szCs w:val="28"/>
        </w:rPr>
        <w:t>развитие во всех компонентах устной речи детей;</w:t>
      </w:r>
    </w:p>
    <w:p w:rsidR="001A7E0D" w:rsidRPr="001A7E0D" w:rsidRDefault="00981F35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7E0D" w:rsidRPr="001A7E0D">
        <w:rPr>
          <w:rStyle w:val="c0"/>
          <w:color w:val="000000"/>
          <w:sz w:val="28"/>
          <w:szCs w:val="28"/>
        </w:rPr>
        <w:t>практическое овладение воспитанниками нормами речи.</w:t>
      </w:r>
    </w:p>
    <w:p w:rsidR="001A7E0D" w:rsidRPr="00C4235E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u w:val="single"/>
        </w:rPr>
      </w:pPr>
      <w:r w:rsidRPr="00C4235E">
        <w:rPr>
          <w:rStyle w:val="c3"/>
          <w:color w:val="000000"/>
          <w:sz w:val="28"/>
          <w:szCs w:val="28"/>
          <w:u w:val="single"/>
        </w:rPr>
        <w:t>Ход игры</w:t>
      </w:r>
      <w:r w:rsidRPr="00C4235E">
        <w:rPr>
          <w:rStyle w:val="c0"/>
          <w:color w:val="000000"/>
          <w:sz w:val="28"/>
          <w:szCs w:val="28"/>
          <w:u w:val="single"/>
        </w:rPr>
        <w:t>:</w:t>
      </w: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7E0D">
        <w:rPr>
          <w:rStyle w:val="c0"/>
          <w:color w:val="000000"/>
          <w:sz w:val="28"/>
          <w:szCs w:val="28"/>
        </w:rPr>
        <w:t>Воспитатель: «Дети, давайте мы поиграем. Сначала надо выбрать водящего».</w:t>
      </w:r>
    </w:p>
    <w:p w:rsidR="001A7E0D" w:rsidRPr="001A7E0D" w:rsidRDefault="001A7E0D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A7E0D">
        <w:rPr>
          <w:rStyle w:val="c0"/>
          <w:color w:val="000000"/>
          <w:sz w:val="28"/>
          <w:szCs w:val="28"/>
        </w:rPr>
        <w:t>Либо сам воспитатель, либо один ребенок с помощью считалочки выбирает ведущего.</w:t>
      </w:r>
    </w:p>
    <w:p w:rsidR="001A7E0D" w:rsidRPr="001A7E0D" w:rsidRDefault="00C4235E" w:rsidP="001A7E0D">
      <w:pPr>
        <w:pStyle w:val="c1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Воспитатель: «</w:t>
      </w:r>
      <w:r w:rsidR="001A7E0D" w:rsidRPr="001A7E0D">
        <w:rPr>
          <w:rStyle w:val="c0"/>
          <w:color w:val="000000"/>
          <w:sz w:val="28"/>
          <w:szCs w:val="28"/>
        </w:rPr>
        <w:t>Вам надо создать общую сценку и замереть. Изменить позу вы можете лишь после того, как водящий угадает название «картины». Для того, чтобы создать общую сценку, вам необходимо сначала всем вместе обсудить, что именно вы будете показывать водящему».</w:t>
      </w:r>
    </w:p>
    <w:p w:rsidR="001A7E0D" w:rsidRPr="00BB4CD1" w:rsidRDefault="001A7E0D" w:rsidP="001A7E0D">
      <w:pPr>
        <w:shd w:val="clear" w:color="auto" w:fill="FFFFFF" w:themeFill="background1"/>
        <w:ind w:left="-426" w:firstLine="426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7543E" w:rsidRPr="0027543E" w:rsidRDefault="0027543E" w:rsidP="0027543E">
      <w:pPr>
        <w:shd w:val="clear" w:color="auto" w:fill="FFFFFF" w:themeFill="background1"/>
        <w:ind w:left="-142" w:hanging="284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6781800" cy="8657590"/>
            <wp:effectExtent l="0" t="0" r="0" b="0"/>
            <wp:docPr id="4" name="Рисунок 3" descr="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21307" cy="870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7543E" w:rsidRPr="0027543E" w:rsidSect="00981F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850" w:bottom="1134" w:left="993" w:header="708" w:footer="708" w:gutter="0"/>
      <w:pgBorders w:offsetFrom="page">
        <w:top w:val="dotDash" w:sz="4" w:space="24" w:color="17365D" w:themeColor="text2" w:themeShade="BF"/>
        <w:left w:val="dotDash" w:sz="4" w:space="24" w:color="17365D" w:themeColor="text2" w:themeShade="BF"/>
        <w:bottom w:val="dotDash" w:sz="4" w:space="24" w:color="17365D" w:themeColor="text2" w:themeShade="BF"/>
        <w:right w:val="dotDash" w:sz="4" w:space="24" w:color="17365D" w:themeColor="text2" w:themeShade="BF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12.14.2021 13:40:35 === Уникальный код: 255167-81443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880" w:rsidRDefault="002B1880" w:rsidP="004A08F9">
      <w:pPr>
        <w:spacing w:after="0" w:line="240" w:lineRule="auto"/>
      </w:pPr>
      <w:r>
        <w:separator/>
      </w:r>
    </w:p>
  </w:endnote>
  <w:endnote w:type="continuationSeparator" w:id="0">
    <w:p w:rsidR="002B1880" w:rsidRDefault="002B1880" w:rsidP="004A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880" w:rsidRDefault="002B1880" w:rsidP="004A08F9">
      <w:pPr>
        <w:spacing w:after="0" w:line="240" w:lineRule="auto"/>
      </w:pPr>
      <w:r>
        <w:separator/>
      </w:r>
    </w:p>
  </w:footnote>
  <w:footnote w:type="continuationSeparator" w:id="0">
    <w:p w:rsidR="002B1880" w:rsidRDefault="002B1880" w:rsidP="004A0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8F9" w:rsidRDefault="004A08F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400D5D"/>
    <w:multiLevelType w:val="multilevel"/>
    <w:tmpl w:val="A22E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098B"/>
    <w:rsid w:val="00022C9B"/>
    <w:rsid w:val="000B789C"/>
    <w:rsid w:val="001A7E0D"/>
    <w:rsid w:val="0027543E"/>
    <w:rsid w:val="002B1880"/>
    <w:rsid w:val="002C72B2"/>
    <w:rsid w:val="002D3B8B"/>
    <w:rsid w:val="0032242F"/>
    <w:rsid w:val="00383E20"/>
    <w:rsid w:val="004A08F9"/>
    <w:rsid w:val="00553857"/>
    <w:rsid w:val="005D602F"/>
    <w:rsid w:val="0066383A"/>
    <w:rsid w:val="00981F35"/>
    <w:rsid w:val="009B138D"/>
    <w:rsid w:val="00A24724"/>
    <w:rsid w:val="00B0473B"/>
    <w:rsid w:val="00BB4CD1"/>
    <w:rsid w:val="00C4235E"/>
    <w:rsid w:val="00FB76BB"/>
    <w:rsid w:val="00FF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180D16-CDAD-4A4B-AFB9-69FF3BD7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4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A08F9"/>
  </w:style>
  <w:style w:type="paragraph" w:customStyle="1" w:styleId="c9">
    <w:name w:val="c9"/>
    <w:basedOn w:val="a"/>
    <w:rsid w:val="004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4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A08F9"/>
  </w:style>
  <w:style w:type="paragraph" w:customStyle="1" w:styleId="c13">
    <w:name w:val="c13"/>
    <w:basedOn w:val="a"/>
    <w:rsid w:val="004A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0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8F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A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08F9"/>
  </w:style>
  <w:style w:type="paragraph" w:styleId="a7">
    <w:name w:val="footer"/>
    <w:basedOn w:val="a"/>
    <w:link w:val="a8"/>
    <w:uiPriority w:val="99"/>
    <w:semiHidden/>
    <w:unhideWhenUsed/>
    <w:rsid w:val="004A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08F9"/>
  </w:style>
  <w:style w:type="character" w:customStyle="1" w:styleId="c6">
    <w:name w:val="c6"/>
    <w:basedOn w:val="a0"/>
    <w:rsid w:val="00A24724"/>
  </w:style>
  <w:style w:type="character" w:customStyle="1" w:styleId="c3">
    <w:name w:val="c3"/>
    <w:basedOn w:val="a0"/>
    <w:rsid w:val="00A24724"/>
  </w:style>
  <w:style w:type="paragraph" w:customStyle="1" w:styleId="c1">
    <w:name w:val="c1"/>
    <w:basedOn w:val="a"/>
    <w:rsid w:val="00A24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4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5</cp:revision>
  <dcterms:created xsi:type="dcterms:W3CDTF">2021-12-13T15:41:00Z</dcterms:created>
  <dcterms:modified xsi:type="dcterms:W3CDTF">2021-12-14T06:44:00Z</dcterms:modified>
</cp:coreProperties>
</file>