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261" w:rsidRPr="00244E8E" w:rsidRDefault="00C13302" w:rsidP="00826ED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  <w:r w:rsidRPr="00E7297E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Воспитание детей игрой</w:t>
      </w:r>
    </w:p>
    <w:p w:rsidR="005A4A0F" w:rsidRPr="00327261" w:rsidRDefault="00393E84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A4A0F" w:rsidRPr="0032726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      Одним из ведущих и, несомненно, главным видом деятельности дошкольника, является игра.</w:t>
      </w:r>
    </w:p>
    <w:p w:rsidR="005B2D1A" w:rsidRPr="00327261" w:rsidRDefault="00C34CA9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    </w:t>
      </w:r>
      <w:r w:rsidR="005B2D1A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Игра — это способ вхождения ребенка во взрослый мир, получения опыта человеческой деятельности, репетиция своей будущей жизни.</w:t>
      </w:r>
    </w:p>
    <w:p w:rsidR="005B2D1A" w:rsidRPr="00327261" w:rsidRDefault="00327261" w:rsidP="00826EDC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563880</wp:posOffset>
            </wp:positionV>
            <wp:extent cx="4143375" cy="2788285"/>
            <wp:effectExtent l="19050" t="0" r="9525" b="0"/>
            <wp:wrapTight wrapText="bothSides">
              <wp:wrapPolygon edited="0">
                <wp:start x="-99" y="0"/>
                <wp:lineTo x="-99" y="21398"/>
                <wp:lineTo x="21650" y="21398"/>
                <wp:lineTo x="21650" y="0"/>
                <wp:lineTo x="-99" y="0"/>
              </wp:wrapPolygon>
            </wp:wrapTight>
            <wp:docPr id="2" name="Рисунок 1" descr="C:\Users\User\Desktop\scale_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cale_120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788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2D1A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Игра для ребенка — это не просто развлечение или способ занять себя в свободное время.</w:t>
      </w:r>
    </w:p>
    <w:p w:rsidR="005B2D1A" w:rsidRPr="00327261" w:rsidRDefault="005B2D1A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Это серьезная деятельность, которая является первым шагом по освоению норм и правил существования в социальной среде.</w:t>
      </w:r>
    </w:p>
    <w:p w:rsidR="005B2D1A" w:rsidRPr="00327261" w:rsidRDefault="005B2D1A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Почему так важно нам взрослым поддерживать желание детей играть в различные игры?</w:t>
      </w:r>
    </w:p>
    <w:p w:rsidR="005B2D1A" w:rsidRPr="00327261" w:rsidRDefault="005B2D1A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- игра расширяет кругозор детей;</w:t>
      </w:r>
    </w:p>
    <w:p w:rsidR="005B2D1A" w:rsidRPr="00327261" w:rsidRDefault="005B2D1A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- у ребенка развиваются психические процессы</w:t>
      </w:r>
      <w:r w:rsidR="00C34CA9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C34CA9" w:rsidRPr="00327261" w:rsidRDefault="00C34CA9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- игра удовлетворяет детские эмоциональные и интеллектуальные потребности;</w:t>
      </w:r>
    </w:p>
    <w:p w:rsidR="00C34CA9" w:rsidRPr="00327261" w:rsidRDefault="00C34CA9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- развиваются творческие способности;</w:t>
      </w:r>
    </w:p>
    <w:p w:rsidR="00C34CA9" w:rsidRPr="00327261" w:rsidRDefault="00C34CA9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- игра учит ребёнка взаимодействовать со сверстниками и взрослыми;</w:t>
      </w:r>
    </w:p>
    <w:p w:rsidR="00C34CA9" w:rsidRPr="00327261" w:rsidRDefault="00C34CA9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- игра формирует характер;</w:t>
      </w:r>
    </w:p>
    <w:p w:rsidR="00C34CA9" w:rsidRPr="00327261" w:rsidRDefault="00C34CA9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- в процессе взаимодействия в играх вырабатываются трудовые и познавательные навыки, умения.</w:t>
      </w:r>
    </w:p>
    <w:p w:rsidR="00C34CA9" w:rsidRPr="00327261" w:rsidRDefault="00C34CA9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Все это происходит ненавязчиво, в интересной увлекательной для ребёнка форме.</w:t>
      </w:r>
    </w:p>
    <w:p w:rsidR="00327261" w:rsidRDefault="00327261" w:rsidP="00826ED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34CA9" w:rsidRDefault="00C34CA9" w:rsidP="00826ED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Как игра формирует характер?</w:t>
      </w:r>
    </w:p>
    <w:p w:rsidR="00327261" w:rsidRPr="00327261" w:rsidRDefault="00327261" w:rsidP="00826ED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D233A" w:rsidRPr="00327261" w:rsidRDefault="000D233A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C34CA9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Игра как нельзя лучше помогает вырабатывать у ребенка такие черты характера как настойчивость, воля, желание победить.</w:t>
      </w:r>
    </w:p>
    <w:p w:rsidR="00C34CA9" w:rsidRPr="00327261" w:rsidRDefault="000D233A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C34CA9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Особая роль в этом отводится </w:t>
      </w:r>
      <w:hyperlink r:id="rId7" w:tgtFrame="_blank" w:history="1">
        <w:r w:rsidR="00C34CA9" w:rsidRPr="00327261">
          <w:rPr>
            <w:rFonts w:ascii="Times New Roman" w:eastAsia="Times New Roman" w:hAnsi="Times New Roman" w:cs="Times New Roman"/>
            <w:sz w:val="28"/>
            <w:szCs w:val="28"/>
          </w:rPr>
          <w:t>подвижным играм</w:t>
        </w:r>
      </w:hyperlink>
      <w:r w:rsidR="00C34CA9" w:rsidRPr="00327261">
        <w:rPr>
          <w:rFonts w:ascii="Times New Roman" w:eastAsia="Times New Roman" w:hAnsi="Times New Roman" w:cs="Times New Roman"/>
          <w:sz w:val="28"/>
          <w:szCs w:val="28"/>
        </w:rPr>
        <w:t>.</w:t>
      </w:r>
      <w:r w:rsidR="00C34CA9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Большинство из них носит соревновательный характер, где выигрывает более ловкий, смелый, сообразительный. Кроме этого подвижные игры играют огромную роль в физическом воспитании дошкольников, выработке основ здорового образа жизни.</w:t>
      </w:r>
    </w:p>
    <w:p w:rsidR="00C34CA9" w:rsidRPr="00327261" w:rsidRDefault="000D233A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C34CA9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 часто в ходе игры ребенок ставится в условия, когда он должен делать самостоятельный выбор. Это способствует формированию у него ответственности за свои действия, уверенность в себе.</w:t>
      </w:r>
    </w:p>
    <w:p w:rsidR="00C34CA9" w:rsidRPr="00327261" w:rsidRDefault="000D233A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</w:t>
      </w:r>
      <w:r w:rsidR="00C34CA9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в игровой деятельности вызывает у детей много эмоций. Под воздействием этого у них закладывается способность к сопереживанию, сочувствию, проявлению снисходительности.</w:t>
      </w:r>
    </w:p>
    <w:p w:rsidR="00C34CA9" w:rsidRPr="00327261" w:rsidRDefault="00327261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0D233A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34CA9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Использование дидактических игр развивает у дошкольников любознательность и интеллектуальную активность. Это повышает их работоспособность и способствует совершенствованию познавательных процессов.</w:t>
      </w:r>
    </w:p>
    <w:p w:rsidR="005C2306" w:rsidRPr="00327261" w:rsidRDefault="000D233A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C34CA9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Игра подталкивает ребенка к преобразованию существующей реальности, созданию вымышленной новой действительности. Это помогает развивать фантазию, воображение. </w:t>
      </w:r>
    </w:p>
    <w:p w:rsidR="00C34CA9" w:rsidRPr="00327261" w:rsidRDefault="00327261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564515</wp:posOffset>
            </wp:positionV>
            <wp:extent cx="3689350" cy="2400300"/>
            <wp:effectExtent l="19050" t="0" r="6350" b="0"/>
            <wp:wrapTight wrapText="bothSides">
              <wp:wrapPolygon edited="0">
                <wp:start x="-112" y="0"/>
                <wp:lineTo x="-112" y="21429"/>
                <wp:lineTo x="21637" y="21429"/>
                <wp:lineTo x="21637" y="0"/>
                <wp:lineTo x="-112" y="0"/>
              </wp:wrapPolygon>
            </wp:wrapTight>
            <wp:docPr id="12" name="Рисунок 12" descr="C:\Users\User\Desktop\igra-v-semy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igra-v-semyu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2306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C34CA9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Творческие, театрализованные игры способствуют выявлению талантов малыша, формированию эстетических склонностей.</w:t>
      </w:r>
    </w:p>
    <w:p w:rsidR="000D233A" w:rsidRPr="00327261" w:rsidRDefault="000D233A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етям очень нравятся </w:t>
      </w:r>
      <w:hyperlink r:id="rId9" w:tgtFrame="_blank" w:history="1">
        <w:r w:rsidRPr="00327261">
          <w:rPr>
            <w:rFonts w:ascii="Times New Roman" w:eastAsia="Times New Roman" w:hAnsi="Times New Roman" w:cs="Times New Roman"/>
            <w:sz w:val="28"/>
            <w:szCs w:val="28"/>
          </w:rPr>
          <w:t>сюжетно-ролевые игры</w:t>
        </w:r>
      </w:hyperlink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 «В магазине», «Мы пассажиры», «На Дне рождения у подруги», «В гостях у Маши» и т.п. Дети учатся вежливости, быстрее запоминают словесные формулировки, которые используются в тех или иных обстоятельствах.</w:t>
      </w:r>
    </w:p>
    <w:p w:rsidR="000D233A" w:rsidRPr="00327261" w:rsidRDefault="000D233A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327261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Играя в такие игры, дети быстро вживаются в роль взрослого и уже сами начинают давать указания игрушкам или товарищам по игре «Не разговаривай за столом», «Уступи место в автобусе» и т.д. Получается, что теперь они стают инициатором выполнения существующих норм и правил. </w:t>
      </w:r>
    </w:p>
    <w:p w:rsidR="000D233A" w:rsidRPr="00327261" w:rsidRDefault="000D233A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Причем в ходе игры можно воспроизводить, как позитивные, так и негативные способы действия. Эмоции и впечатления от разыгрывания разных форм поведения позволят детям интуитивно выбрать именно те, которые считаются нормой в нашем обществе. Таким образом, у дошкольников формируются модели правильного поведения.</w:t>
      </w:r>
    </w:p>
    <w:p w:rsidR="00393E84" w:rsidRPr="00327261" w:rsidRDefault="00393E84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Играя в игры, ребенок имеет возможность примерять на себя различные социальные роли. Он отражает модели поведения в различных ситуациях, которые потом сможет использовать в своей взрослой жизни.</w:t>
      </w:r>
    </w:p>
    <w:p w:rsidR="00393E84" w:rsidRPr="00327261" w:rsidRDefault="00826EDC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393E84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В ходе игр у детей развивается умение действовать целенаправленно, прикладывать общие усилия для получения результата, помогать друг другу. Они взаимодействуют друг с другом, учатся устанавливать продуктивные  взаимоотношения.</w:t>
      </w:r>
    </w:p>
    <w:p w:rsidR="00393E84" w:rsidRPr="00327261" w:rsidRDefault="00826EDC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393E84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Огромную роль оказывает игровая деятельность на формирование коммуникативных компетентностей. Детям нужно научиться договариваться, правильно формулировать свои мысли, пользоваться готовыми речевыми шаблонами.</w:t>
      </w:r>
    </w:p>
    <w:p w:rsidR="00220EE0" w:rsidRPr="00327261" w:rsidRDefault="00220EE0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93E84" w:rsidRPr="00327261" w:rsidRDefault="00393E84" w:rsidP="00826EDC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Как играть с ребенком</w:t>
      </w:r>
      <w:r w:rsidR="00220EE0" w:rsidRPr="003272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?</w:t>
      </w:r>
    </w:p>
    <w:p w:rsidR="00220EE0" w:rsidRPr="00327261" w:rsidRDefault="00220EE0" w:rsidP="00826EDC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93E84" w:rsidRPr="00327261" w:rsidRDefault="00393E84" w:rsidP="00826EDC">
      <w:pPr>
        <w:numPr>
          <w:ilvl w:val="0"/>
          <w:numId w:val="2"/>
        </w:numPr>
        <w:shd w:val="clear" w:color="auto" w:fill="FFFFFF"/>
        <w:spacing w:after="0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Относитесь к ребенку на равных. Не стоит допускать сюсюканий. Не выполняйте игровые действия вместо малыша, а предлагайте ему самому попробовать или включиться в совместную деятельность.</w:t>
      </w:r>
    </w:p>
    <w:p w:rsidR="00393E84" w:rsidRPr="00327261" w:rsidRDefault="00393E84" w:rsidP="00826EDC">
      <w:pPr>
        <w:numPr>
          <w:ilvl w:val="0"/>
          <w:numId w:val="2"/>
        </w:numPr>
        <w:shd w:val="clear" w:color="auto" w:fill="FFFFFF"/>
        <w:spacing w:after="0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Отдавайтесь игре так же полноценно и увлеченно, как и ребенок.</w:t>
      </w:r>
    </w:p>
    <w:p w:rsidR="00393E84" w:rsidRPr="00327261" w:rsidRDefault="00393E84" w:rsidP="00826EDC">
      <w:pPr>
        <w:numPr>
          <w:ilvl w:val="0"/>
          <w:numId w:val="2"/>
        </w:numPr>
        <w:shd w:val="clear" w:color="auto" w:fill="FFFFFF"/>
        <w:spacing w:after="0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Не диктуйте правила игры! Тактично руководите ее ходом, направляя действия ребенка в правильное русло.</w:t>
      </w:r>
    </w:p>
    <w:p w:rsidR="00393E84" w:rsidRPr="00327261" w:rsidRDefault="00393E84" w:rsidP="00826EDC">
      <w:pPr>
        <w:numPr>
          <w:ilvl w:val="0"/>
          <w:numId w:val="2"/>
        </w:numPr>
        <w:shd w:val="clear" w:color="auto" w:fill="FFFFFF"/>
        <w:spacing w:after="0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Старайтесь использовать поменьше запретов.</w:t>
      </w:r>
    </w:p>
    <w:p w:rsidR="00393E84" w:rsidRPr="00327261" w:rsidRDefault="00393E84" w:rsidP="00826EDC">
      <w:pPr>
        <w:numPr>
          <w:ilvl w:val="0"/>
          <w:numId w:val="2"/>
        </w:numPr>
        <w:shd w:val="clear" w:color="auto" w:fill="FFFFFF"/>
        <w:spacing w:after="0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малышу возможность проявлять самостоятельность и инициативность. </w:t>
      </w:r>
    </w:p>
    <w:p w:rsidR="00393E84" w:rsidRPr="00327261" w:rsidRDefault="00393E84" w:rsidP="00826EDC">
      <w:pPr>
        <w:numPr>
          <w:ilvl w:val="0"/>
          <w:numId w:val="2"/>
        </w:numPr>
        <w:shd w:val="clear" w:color="auto" w:fill="FFFFFF"/>
        <w:spacing w:after="0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Ни в коем случае не исправляйте результаты игровой деятельности ребенка со словами: «Сейчас я тебе покажу, как надо делать».</w:t>
      </w:r>
    </w:p>
    <w:p w:rsidR="00393E84" w:rsidRPr="00327261" w:rsidRDefault="00393E84" w:rsidP="00826EDC">
      <w:pPr>
        <w:numPr>
          <w:ilvl w:val="0"/>
          <w:numId w:val="2"/>
        </w:numPr>
        <w:shd w:val="clear" w:color="auto" w:fill="FFFFFF"/>
        <w:spacing w:after="0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Предлагайте различные виды игр.</w:t>
      </w:r>
    </w:p>
    <w:p w:rsidR="00393E84" w:rsidRPr="00327261" w:rsidRDefault="00393E84" w:rsidP="00826EDC">
      <w:pPr>
        <w:numPr>
          <w:ilvl w:val="0"/>
          <w:numId w:val="2"/>
        </w:numPr>
        <w:shd w:val="clear" w:color="auto" w:fill="FFFFFF"/>
        <w:spacing w:after="0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Позволяйте использовать для игры предметы домашнего обихода.</w:t>
      </w:r>
    </w:p>
    <w:p w:rsidR="00393E84" w:rsidRPr="00327261" w:rsidRDefault="00393E84" w:rsidP="00826EDC">
      <w:pPr>
        <w:numPr>
          <w:ilvl w:val="0"/>
          <w:numId w:val="2"/>
        </w:numPr>
        <w:shd w:val="clear" w:color="auto" w:fill="FFFFFF"/>
        <w:spacing w:after="0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Создайте в доме игровой уголок, помогайте поддерживать в нем порядок.</w:t>
      </w:r>
    </w:p>
    <w:p w:rsidR="00393E84" w:rsidRPr="00327261" w:rsidRDefault="00220EE0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393E84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Есть определенный алгоритм вовлечения детей в игровую деятельность. Если детям предлагается новая игра, с условиями которой они не знакомы, необходимо объяснить и показать, как в нее играют. Сначала взрослым отводится роль ведущего, а затем они становятся просто партнером по игре.</w:t>
      </w:r>
    </w:p>
    <w:p w:rsidR="00393E84" w:rsidRPr="00327261" w:rsidRDefault="00393E84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Следует помнить, что играть нужно вместе с ребенком, а не вместо него!</w:t>
      </w:r>
    </w:p>
    <w:p w:rsidR="00327261" w:rsidRDefault="000D233A" w:rsidP="00826EDC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</w:t>
      </w:r>
    </w:p>
    <w:p w:rsidR="00393E84" w:rsidRPr="00327261" w:rsidRDefault="00393E84" w:rsidP="00826EDC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 чего нужны игрушки</w:t>
      </w:r>
      <w:r w:rsidR="00220EE0" w:rsidRPr="003272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?</w:t>
      </w:r>
    </w:p>
    <w:p w:rsidR="00220EE0" w:rsidRPr="00327261" w:rsidRDefault="00220EE0" w:rsidP="00826EDC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93E84" w:rsidRPr="00327261" w:rsidRDefault="00826EDC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3009900</wp:posOffset>
            </wp:positionH>
            <wp:positionV relativeFrom="paragraph">
              <wp:posOffset>21590</wp:posOffset>
            </wp:positionV>
            <wp:extent cx="3962400" cy="3028950"/>
            <wp:effectExtent l="19050" t="0" r="0" b="0"/>
            <wp:wrapTight wrapText="bothSides">
              <wp:wrapPolygon edited="0">
                <wp:start x="-104" y="0"/>
                <wp:lineTo x="-104" y="21464"/>
                <wp:lineTo x="21600" y="21464"/>
                <wp:lineTo x="21600" y="0"/>
                <wp:lineTo x="-104" y="0"/>
              </wp:wrapPolygon>
            </wp:wrapTight>
            <wp:docPr id="15" name="Рисунок 15" descr="https://cdn.recyclemag.ru/main/9/9105dc7b5ff923a6f651dad6e11b14bb_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cdn.recyclemag.ru/main/9/9105dc7b5ff923a6f651dad6e11b14bb_photo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0EE0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393E84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Мало какая детская игра проходит без использования игрушек. Они служат эффективным воспитательным средством, благодаря которому закладываются нравственные нормы поведения, формируются трудовые навыки и задатки профессиональной деятельности, развивается эстетический вкус.</w:t>
      </w:r>
    </w:p>
    <w:p w:rsidR="00393E84" w:rsidRPr="00327261" w:rsidRDefault="00220EE0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393E84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Игрушки являются моделями тех предметов</w:t>
      </w:r>
      <w:r w:rsidR="005C2306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393E84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строение и назначение которых ребенок хочет познать. Играя с игрушками, дошкольник получает опыт осуществления различных действий </w:t>
      </w: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этими предметами. </w:t>
      </w:r>
    </w:p>
    <w:p w:rsidR="00220EE0" w:rsidRDefault="00220EE0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26EDC" w:rsidRDefault="00826EDC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26EDC" w:rsidRPr="00327261" w:rsidRDefault="00826EDC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20EE0" w:rsidRPr="00327261" w:rsidRDefault="00220EE0" w:rsidP="00826ED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Как правильно выбирать игрушки?</w:t>
      </w:r>
    </w:p>
    <w:p w:rsidR="00220EE0" w:rsidRPr="00327261" w:rsidRDefault="00220EE0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93E84" w:rsidRPr="00327261" w:rsidRDefault="00393E84" w:rsidP="00826EDC">
      <w:pPr>
        <w:numPr>
          <w:ilvl w:val="0"/>
          <w:numId w:val="3"/>
        </w:numPr>
        <w:shd w:val="clear" w:color="auto" w:fill="FFFFFF"/>
        <w:spacing w:after="0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Не только покупайте игрушки ребенку, но и делайте их своими руками.</w:t>
      </w:r>
    </w:p>
    <w:p w:rsidR="00393E84" w:rsidRDefault="00393E84" w:rsidP="00826EDC">
      <w:pPr>
        <w:numPr>
          <w:ilvl w:val="0"/>
          <w:numId w:val="3"/>
        </w:numPr>
        <w:shd w:val="clear" w:color="auto" w:fill="FFFFFF"/>
        <w:spacing w:after="0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У малыша должны быть разные игрушки, не ограничивайте их выбор по половой принадлежности ребенка.</w:t>
      </w:r>
    </w:p>
    <w:p w:rsidR="00393E84" w:rsidRPr="00327261" w:rsidRDefault="00393E84" w:rsidP="00826EDC">
      <w:pPr>
        <w:numPr>
          <w:ilvl w:val="0"/>
          <w:numId w:val="3"/>
        </w:numPr>
        <w:shd w:val="clear" w:color="auto" w:fill="FFFFFF"/>
        <w:spacing w:after="0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Приобретайте только те игрушки, которые имеют педагогическую и художественно-эстетическую значимость, смысловое наполнение.</w:t>
      </w:r>
    </w:p>
    <w:p w:rsidR="00393E84" w:rsidRPr="00327261" w:rsidRDefault="00393E84" w:rsidP="00826EDC">
      <w:pPr>
        <w:numPr>
          <w:ilvl w:val="0"/>
          <w:numId w:val="3"/>
        </w:numPr>
        <w:shd w:val="clear" w:color="auto" w:fill="FFFFFF"/>
        <w:spacing w:after="0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Игрушки для ребенка должны соответствовать его возрасту. Не стоит запасаться игрушками «на вырост». Сначала малыш не поймет ее предназначения, а потом уже потеряет к ней интерес.</w:t>
      </w:r>
    </w:p>
    <w:p w:rsidR="00393E84" w:rsidRPr="00327261" w:rsidRDefault="00393E84" w:rsidP="00826EDC">
      <w:pPr>
        <w:numPr>
          <w:ilvl w:val="0"/>
          <w:numId w:val="3"/>
        </w:numPr>
        <w:shd w:val="clear" w:color="auto" w:fill="FFFFFF"/>
        <w:spacing w:after="0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 иметь игрушки на разную тематику: сюж</w:t>
      </w:r>
      <w:r w:rsidR="00220EE0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етные (куклы, фигурки животных, </w:t>
      </w: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посуда, мебель и </w:t>
      </w:r>
      <w:r w:rsidR="005C2306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т.д.), развивающие (кубики, </w:t>
      </w:r>
      <w:proofErr w:type="spellStart"/>
      <w:r w:rsidR="005C2306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паз</w:t>
      </w: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лы</w:t>
      </w:r>
      <w:proofErr w:type="spellEnd"/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, многофункциональные предметы), технические (машинки и модели других видов транспорта, конструкторы), имитирующие орудия труда (ведерко, лопатка, молоток, отвертка, шприц и т.д.), игрушки-забавы, игрушки для подвижных игр.  </w:t>
      </w:r>
    </w:p>
    <w:p w:rsidR="00393E84" w:rsidRPr="00327261" w:rsidRDefault="00393E84" w:rsidP="00826EDC">
      <w:pPr>
        <w:numPr>
          <w:ilvl w:val="0"/>
          <w:numId w:val="3"/>
        </w:numPr>
        <w:shd w:val="clear" w:color="auto" w:fill="FFFFFF"/>
        <w:spacing w:after="0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У ребенка должны быть игрушки разных размеров. Крупные подходят для игры на полу или на улице, мелкие игрушки нужны для игры за столом.</w:t>
      </w:r>
    </w:p>
    <w:p w:rsidR="00220EE0" w:rsidRPr="00327261" w:rsidRDefault="00393E84" w:rsidP="00826EDC">
      <w:pPr>
        <w:numPr>
          <w:ilvl w:val="0"/>
          <w:numId w:val="3"/>
        </w:numPr>
        <w:shd w:val="clear" w:color="auto" w:fill="FFFFFF"/>
        <w:spacing w:after="0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Нужно поощрять стремление ребенка превратить обычные предметы в игрушку. Он может из стула сделать кораблик, а под столом обустроить дом и т.д.</w:t>
      </w:r>
    </w:p>
    <w:p w:rsidR="00393E84" w:rsidRPr="00327261" w:rsidRDefault="00393E84" w:rsidP="00826EDC">
      <w:pPr>
        <w:numPr>
          <w:ilvl w:val="0"/>
          <w:numId w:val="3"/>
        </w:numPr>
        <w:shd w:val="clear" w:color="auto" w:fill="FFFFFF"/>
        <w:spacing w:after="0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Важно не просто дать игрушку ребенку, нужно показать, для чего она нужна, как ею пользоваться. Также необходимо учить делиться игрушками, использовать их для коллективного взаимодействия.</w:t>
      </w:r>
    </w:p>
    <w:p w:rsidR="00393E84" w:rsidRPr="00327261" w:rsidRDefault="00E7297E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219075</wp:posOffset>
            </wp:positionH>
            <wp:positionV relativeFrom="paragraph">
              <wp:posOffset>466090</wp:posOffset>
            </wp:positionV>
            <wp:extent cx="3467100" cy="2314575"/>
            <wp:effectExtent l="19050" t="0" r="0" b="0"/>
            <wp:wrapTight wrapText="bothSides">
              <wp:wrapPolygon edited="0">
                <wp:start x="-119" y="0"/>
                <wp:lineTo x="-119" y="21511"/>
                <wp:lineTo x="21600" y="21511"/>
                <wp:lineTo x="21600" y="0"/>
                <wp:lineTo x="-119" y="0"/>
              </wp:wrapPolygon>
            </wp:wrapTight>
            <wp:docPr id="22" name="Рисунок 22" descr="http://gdush.centerstart.ru/sites/gdush.centerstart.ru/files/2ab4b7ec0edae3eabcb57cb36987cd2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gdush.centerstart.ru/sites/gdush.centerstart.ru/files/2ab4b7ec0edae3eabcb57cb36987cd2d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0EE0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393E84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Главное правило в использовании игрушек — они должны способствовать формированию у ребенка правильного представления об окружающем мире.</w:t>
      </w:r>
    </w:p>
    <w:p w:rsidR="00826EDC" w:rsidRDefault="00220EE0" w:rsidP="00826EDC">
      <w:pPr>
        <w:shd w:val="clear" w:color="auto" w:fill="FFFFFF"/>
        <w:spacing w:after="0"/>
        <w:jc w:val="both"/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</w:p>
    <w:p w:rsidR="00220EE0" w:rsidRPr="00327261" w:rsidRDefault="00393E84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Ответственное и правильное отношение родителей к организации игровой деятельности детей, делает </w:t>
      </w:r>
      <w:bookmarkStart w:id="0" w:name="_GoBack"/>
      <w:bookmarkEnd w:id="0"/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ее действительно содержательной и полезной, превращает игровые забавы в мощный инструмент воспитания, помогает в ходе игры привить дошкольникам интерес к получению знаний, сформировать у них модели отношений и поведения в социуме.</w:t>
      </w:r>
    </w:p>
    <w:p w:rsidR="00393E84" w:rsidRPr="00327261" w:rsidRDefault="00220EE0" w:rsidP="00826ED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393E84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Благодаря игре обогащается внутренний мир ребенка, развивается</w:t>
      </w:r>
      <w:r w:rsidR="00393E84" w:rsidRPr="00220EE0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393E84" w:rsidRPr="00327261">
        <w:rPr>
          <w:rFonts w:ascii="Times New Roman" w:eastAsia="Times New Roman" w:hAnsi="Times New Roman" w:cs="Times New Roman"/>
          <w:color w:val="000000"/>
          <w:sz w:val="28"/>
          <w:szCs w:val="28"/>
        </w:rPr>
        <w:t>его личность.</w:t>
      </w:r>
    </w:p>
    <w:sectPr w:rsidR="00393E84" w:rsidRPr="00327261" w:rsidSect="00826EDC">
      <w:pgSz w:w="11906" w:h="16838"/>
      <w:pgMar w:top="720" w:right="720" w:bottom="720" w:left="720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01.25.2022 11:42:06 === Уникальный код: 259653-50117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8.5pt;height:18.75pt;visibility:visible;mso-wrap-style:square" o:bullet="t">
        <v:imagedata r:id="rId1" o:title="554810_6"/>
      </v:shape>
    </w:pict>
  </w:numPicBullet>
  <w:abstractNum w:abstractNumId="0">
    <w:nsid w:val="28766301"/>
    <w:multiLevelType w:val="multilevel"/>
    <w:tmpl w:val="B8566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BA77A7"/>
    <w:multiLevelType w:val="multilevel"/>
    <w:tmpl w:val="BCA0C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5B17EE"/>
    <w:multiLevelType w:val="multilevel"/>
    <w:tmpl w:val="99BC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A213A8"/>
    <w:multiLevelType w:val="multilevel"/>
    <w:tmpl w:val="6A469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93E84"/>
    <w:rsid w:val="000D233A"/>
    <w:rsid w:val="00220EE0"/>
    <w:rsid w:val="00244E8E"/>
    <w:rsid w:val="00317956"/>
    <w:rsid w:val="00327261"/>
    <w:rsid w:val="00393E84"/>
    <w:rsid w:val="005A4A0F"/>
    <w:rsid w:val="005B2D1A"/>
    <w:rsid w:val="005C2306"/>
    <w:rsid w:val="00826EDC"/>
    <w:rsid w:val="00B130E2"/>
    <w:rsid w:val="00BD3E7C"/>
    <w:rsid w:val="00C13302"/>
    <w:rsid w:val="00C34CA9"/>
    <w:rsid w:val="00DE4916"/>
    <w:rsid w:val="00E7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ECD7FE-3AB4-424F-BDD1-AF8BE7954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916"/>
  </w:style>
  <w:style w:type="paragraph" w:styleId="2">
    <w:name w:val="heading 2"/>
    <w:basedOn w:val="a"/>
    <w:link w:val="20"/>
    <w:uiPriority w:val="9"/>
    <w:qFormat/>
    <w:rsid w:val="00393E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93E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93E8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393E8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393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93E84"/>
    <w:rPr>
      <w:color w:val="0000FF"/>
      <w:u w:val="single"/>
    </w:rPr>
  </w:style>
  <w:style w:type="character" w:customStyle="1" w:styleId="f98f55689">
    <w:name w:val="f98f55689"/>
    <w:basedOn w:val="a0"/>
    <w:rsid w:val="00393E84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93E8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393E84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93E8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393E84"/>
    <w:rPr>
      <w:rFonts w:ascii="Arial" w:eastAsia="Times New Roman" w:hAnsi="Arial" w:cs="Arial"/>
      <w:vanish/>
      <w:sz w:val="16"/>
      <w:szCs w:val="16"/>
    </w:rPr>
  </w:style>
  <w:style w:type="character" w:customStyle="1" w:styleId="div-publ-span">
    <w:name w:val="div-publ-span"/>
    <w:basedOn w:val="a0"/>
    <w:rsid w:val="00393E84"/>
  </w:style>
  <w:style w:type="character" w:customStyle="1" w:styleId="vhkom">
    <w:name w:val="vhkom"/>
    <w:basedOn w:val="a0"/>
    <w:rsid w:val="00393E84"/>
  </w:style>
  <w:style w:type="paragraph" w:styleId="a5">
    <w:name w:val="Balloon Text"/>
    <w:basedOn w:val="a"/>
    <w:link w:val="a6"/>
    <w:uiPriority w:val="99"/>
    <w:semiHidden/>
    <w:unhideWhenUsed/>
    <w:rsid w:val="00393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3E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4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10491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6976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87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55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35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81933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4401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2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DDCDA"/>
                                    <w:left w:val="single" w:sz="6" w:space="0" w:color="DDDCDA"/>
                                    <w:bottom w:val="single" w:sz="6" w:space="0" w:color="DDDCDA"/>
                                    <w:right w:val="single" w:sz="6" w:space="0" w:color="DDDCDA"/>
                                  </w:divBdr>
                                  <w:divsChild>
                                    <w:div w:id="145393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683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8683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08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986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0101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7532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773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8990312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3806314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851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8144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917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04459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54924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0362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DDCDA"/>
                                    <w:left w:val="single" w:sz="6" w:space="0" w:color="DDDCDA"/>
                                    <w:bottom w:val="single" w:sz="6" w:space="0" w:color="DDDCDA"/>
                                    <w:right w:val="single" w:sz="6" w:space="0" w:color="DDDCDA"/>
                                  </w:divBdr>
                                  <w:divsChild>
                                    <w:div w:id="726419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5207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29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003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3163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275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16428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9676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781958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2391354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3787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70750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832016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522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3645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043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90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865672">
                  <w:marLeft w:val="0"/>
                  <w:marRight w:val="0"/>
                  <w:marTop w:val="150"/>
                  <w:marBottom w:val="0"/>
                  <w:divBdr>
                    <w:top w:val="single" w:sz="6" w:space="6" w:color="CCCCCC"/>
                    <w:left w:val="single" w:sz="6" w:space="6" w:color="CCCCCC"/>
                    <w:bottom w:val="single" w:sz="6" w:space="6" w:color="CCCCCC"/>
                    <w:right w:val="single" w:sz="6" w:space="6" w:color="CCCCCC"/>
                  </w:divBdr>
                </w:div>
              </w:divsChild>
            </w:div>
            <w:div w:id="68717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91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25438">
              <w:marLeft w:val="0"/>
              <w:marRight w:val="0"/>
              <w:marTop w:val="0"/>
              <w:marBottom w:val="150"/>
              <w:divBdr>
                <w:top w:val="single" w:sz="36" w:space="5" w:color="6EBBEB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98380">
                  <w:marLeft w:val="90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63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7546">
                      <w:marLeft w:val="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12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pedsovet.su/dosug/podvizhnye_igry_dlya_detey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https://pedsovet.su/dou/6421_kartoteka_syuzhetno_rilevyh_igr_fgos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8A895-05C0-4FE3-9227-189B26035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1131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9</cp:revision>
  <dcterms:created xsi:type="dcterms:W3CDTF">2022-01-16T15:10:00Z</dcterms:created>
  <dcterms:modified xsi:type="dcterms:W3CDTF">2022-01-25T04:28:00Z</dcterms:modified>
</cp:coreProperties>
</file>