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4395"/>
      </w:tblGrid>
      <w:tr w:rsidR="00F356A4" w:rsidRPr="00F356A4" w14:paraId="05358B07" w14:textId="77777777" w:rsidTr="006726EE">
        <w:trPr>
          <w:trHeight w:val="1550"/>
        </w:trPr>
        <w:tc>
          <w:tcPr>
            <w:tcW w:w="5103" w:type="dxa"/>
          </w:tcPr>
          <w:p w14:paraId="20011BE4" w14:textId="6A2214A1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государственное бюджетное учреждение Свердловской области </w:t>
            </w:r>
          </w:p>
          <w:p w14:paraId="75AAA611" w14:textId="77777777" w:rsid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"Ирбитский центр психолого-педагогической, медицинской </w:t>
            </w:r>
          </w:p>
          <w:p w14:paraId="6597AF53" w14:textId="60A6AF94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и социальной помощи" </w:t>
            </w:r>
          </w:p>
          <w:p w14:paraId="072DF785" w14:textId="39581FB0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(ГБУ СО "Ирбитский ЦППМСП") </w:t>
            </w:r>
          </w:p>
          <w:p w14:paraId="097D602B" w14:textId="77777777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</w:p>
          <w:p w14:paraId="29DF039A" w14:textId="5E4465FD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623850, Свердловская область </w:t>
            </w:r>
          </w:p>
          <w:p w14:paraId="6B99E457" w14:textId="77777777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г. Ирбит ул. Пролетарская, 16 </w:t>
            </w:r>
          </w:p>
          <w:p w14:paraId="09D9BCB1" w14:textId="329FCEB6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телефон 8 (343-55) 6-35-42 </w:t>
            </w:r>
          </w:p>
          <w:p w14:paraId="0D86939A" w14:textId="1F785163" w:rsidR="00F356A4" w:rsidRPr="009435E1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>Е</w:t>
            </w:r>
            <w:r w:rsidRPr="009435E1">
              <w:rPr>
                <w:rFonts w:eastAsia="Calibri"/>
                <w:color w:val="000000"/>
                <w:sz w:val="26"/>
                <w:szCs w:val="26"/>
              </w:rPr>
              <w:t>-</w:t>
            </w:r>
            <w:r w:rsidRPr="008955AE">
              <w:rPr>
                <w:rFonts w:eastAsia="Calibri"/>
                <w:color w:val="000000"/>
                <w:sz w:val="26"/>
                <w:szCs w:val="26"/>
                <w:lang w:val="en-US"/>
              </w:rPr>
              <w:t>mail</w:t>
            </w:r>
            <w:r w:rsidRPr="009435E1">
              <w:rPr>
                <w:rFonts w:eastAsia="Calibri"/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8955AE">
              <w:rPr>
                <w:rFonts w:eastAsia="Calibri"/>
                <w:color w:val="000000"/>
                <w:sz w:val="26"/>
                <w:szCs w:val="26"/>
                <w:lang w:val="en-US"/>
              </w:rPr>
              <w:t>detiirbita</w:t>
            </w:r>
            <w:proofErr w:type="spellEnd"/>
            <w:r w:rsidRPr="009435E1">
              <w:rPr>
                <w:rFonts w:eastAsia="Calibri"/>
                <w:color w:val="000000"/>
                <w:sz w:val="26"/>
                <w:szCs w:val="26"/>
              </w:rPr>
              <w:t>@</w:t>
            </w:r>
            <w:proofErr w:type="spellStart"/>
            <w:r w:rsidRPr="008955AE">
              <w:rPr>
                <w:rFonts w:eastAsia="Calibri"/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9435E1">
              <w:rPr>
                <w:rFonts w:eastAsia="Calibri"/>
                <w:color w:val="000000"/>
                <w:sz w:val="26"/>
                <w:szCs w:val="26"/>
              </w:rPr>
              <w:t>.</w:t>
            </w:r>
            <w:proofErr w:type="spellStart"/>
            <w:r w:rsidRPr="008955AE">
              <w:rPr>
                <w:rFonts w:eastAsia="Calibri"/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9435E1">
              <w:rPr>
                <w:rFonts w:eastAsia="Calibr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395" w:type="dxa"/>
          </w:tcPr>
          <w:p w14:paraId="7ED938E9" w14:textId="77777777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Управления образованием </w:t>
            </w:r>
          </w:p>
          <w:p w14:paraId="6E69304D" w14:textId="77777777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муниципальных образований </w:t>
            </w:r>
          </w:p>
          <w:p w14:paraId="546EE08C" w14:textId="77777777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 xml:space="preserve">Свердловской области </w:t>
            </w:r>
          </w:p>
          <w:p w14:paraId="3CA94E53" w14:textId="77777777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</w:p>
          <w:p w14:paraId="4BAC9D39" w14:textId="77777777" w:rsidR="006726EE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  <w:r w:rsidRPr="008955AE">
              <w:rPr>
                <w:rFonts w:eastAsia="Calibri"/>
                <w:color w:val="000000"/>
                <w:sz w:val="26"/>
                <w:szCs w:val="26"/>
              </w:rPr>
              <w:t>Детские сады</w:t>
            </w:r>
          </w:p>
          <w:p w14:paraId="462E9C78" w14:textId="39ECBB56" w:rsidR="00F356A4" w:rsidRPr="008955AE" w:rsidRDefault="00F356A4" w:rsidP="00F356A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6"/>
                <w:szCs w:val="26"/>
              </w:rPr>
            </w:pPr>
          </w:p>
        </w:tc>
      </w:tr>
    </w:tbl>
    <w:p w14:paraId="7812F0C3" w14:textId="4C7B4296" w:rsidR="005C584D" w:rsidRDefault="005C584D" w:rsidP="00384293">
      <w:pPr>
        <w:spacing w:after="0" w:line="240" w:lineRule="auto"/>
        <w:ind w:firstLine="284"/>
        <w:jc w:val="both"/>
        <w:rPr>
          <w:noProof/>
        </w:rPr>
      </w:pPr>
    </w:p>
    <w:p w14:paraId="1D4F83F7" w14:textId="77777777" w:rsidR="009B7C0A" w:rsidRPr="00384293" w:rsidRDefault="009B7C0A" w:rsidP="00384293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7AC4A4" w14:textId="77777777" w:rsidR="00D22B51" w:rsidRDefault="00F356A4" w:rsidP="00C7204A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 w:rsidRPr="006529C9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О </w:t>
      </w:r>
      <w:r w:rsidR="00D22B51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вебинаре для родителей</w:t>
      </w:r>
    </w:p>
    <w:p w14:paraId="23DB935A" w14:textId="5C16FCD6" w:rsidR="00D22B51" w:rsidRDefault="00D22B51" w:rsidP="00C7204A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и специалистов детских садов</w:t>
      </w:r>
    </w:p>
    <w:p w14:paraId="51978E98" w14:textId="720D2DB7" w:rsidR="00F356A4" w:rsidRPr="006529C9" w:rsidRDefault="00F356A4" w:rsidP="00C7204A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14"/>
          <w:szCs w:val="28"/>
          <w14:ligatures w14:val="standardContextual"/>
        </w:rPr>
      </w:pPr>
    </w:p>
    <w:p w14:paraId="6AB5A2BD" w14:textId="2A8E955E" w:rsidR="00833003" w:rsidRPr="0007780B" w:rsidRDefault="00F356A4" w:rsidP="00F032F4">
      <w:pPr>
        <w:pStyle w:val="10"/>
        <w:spacing w:after="120"/>
        <w:rPr>
          <w:b/>
          <w:bCs w:val="0"/>
          <w:sz w:val="28"/>
          <w:szCs w:val="28"/>
          <w:lang w:bidi="ru-RU"/>
        </w:rPr>
      </w:pPr>
      <w:r w:rsidRPr="0007780B">
        <w:rPr>
          <w:sz w:val="28"/>
          <w:szCs w:val="28"/>
        </w:rPr>
        <w:t xml:space="preserve">Ирбитский Центр ППМС-помощи </w:t>
      </w:r>
      <w:r w:rsidR="00D22B51" w:rsidRPr="0007780B">
        <w:rPr>
          <w:sz w:val="28"/>
          <w:szCs w:val="28"/>
        </w:rPr>
        <w:t>приглашает</w:t>
      </w:r>
      <w:r w:rsidR="00833003" w:rsidRPr="0007780B">
        <w:rPr>
          <w:sz w:val="28"/>
          <w:szCs w:val="28"/>
        </w:rPr>
        <w:t xml:space="preserve"> </w:t>
      </w:r>
      <w:r w:rsidR="0007780B" w:rsidRPr="0007780B">
        <w:rPr>
          <w:b/>
          <w:bCs w:val="0"/>
          <w:sz w:val="28"/>
          <w:szCs w:val="28"/>
        </w:rPr>
        <w:t>23 октября 2025 года в 13.00</w:t>
      </w:r>
      <w:r w:rsidR="0007780B">
        <w:rPr>
          <w:sz w:val="28"/>
          <w:szCs w:val="28"/>
        </w:rPr>
        <w:t xml:space="preserve"> </w:t>
      </w:r>
      <w:r w:rsidR="00833003" w:rsidRPr="0007780B">
        <w:rPr>
          <w:sz w:val="28"/>
          <w:szCs w:val="28"/>
        </w:rPr>
        <w:t>родителей и специалистов</w:t>
      </w:r>
      <w:r w:rsidR="006529C9" w:rsidRPr="0007780B">
        <w:rPr>
          <w:sz w:val="28"/>
          <w:szCs w:val="28"/>
        </w:rPr>
        <w:t xml:space="preserve"> детских садов </w:t>
      </w:r>
      <w:r w:rsidR="00D22B51" w:rsidRPr="0007780B">
        <w:rPr>
          <w:sz w:val="28"/>
          <w:szCs w:val="28"/>
        </w:rPr>
        <w:t xml:space="preserve">на </w:t>
      </w:r>
      <w:r w:rsidR="00D22B51" w:rsidRPr="0007780B">
        <w:rPr>
          <w:b/>
          <w:bCs w:val="0"/>
          <w:sz w:val="28"/>
          <w:szCs w:val="28"/>
        </w:rPr>
        <w:t>вебинар</w:t>
      </w:r>
      <w:r w:rsidR="0007780B" w:rsidRPr="0007780B">
        <w:rPr>
          <w:b/>
          <w:bCs w:val="0"/>
          <w:sz w:val="28"/>
          <w:szCs w:val="28"/>
        </w:rPr>
        <w:t xml:space="preserve"> </w:t>
      </w:r>
      <w:r w:rsidR="0007780B" w:rsidRPr="0007780B">
        <w:rPr>
          <w:b/>
          <w:bCs w:val="0"/>
          <w:sz w:val="28"/>
          <w:szCs w:val="28"/>
          <w:lang w:bidi="ru-RU"/>
        </w:rPr>
        <w:t>«Просто о важном: как в повседневной жизни и игре формировать пространственное восприятие у ребенка-дошкольника».</w:t>
      </w:r>
    </w:p>
    <w:p w14:paraId="4208A07C" w14:textId="77777777" w:rsidR="0007780B" w:rsidRPr="00F032F4" w:rsidRDefault="0007780B" w:rsidP="00F032F4">
      <w:pPr>
        <w:pStyle w:val="10"/>
        <w:spacing w:after="0" w:line="240" w:lineRule="auto"/>
        <w:ind w:firstLine="709"/>
        <w:rPr>
          <w:bCs w:val="0"/>
          <w:sz w:val="28"/>
          <w:szCs w:val="28"/>
        </w:rPr>
      </w:pPr>
      <w:r w:rsidRPr="00F032F4">
        <w:rPr>
          <w:bCs w:val="0"/>
          <w:sz w:val="28"/>
          <w:szCs w:val="28"/>
        </w:rPr>
        <w:t>В ходе вебинара будут рассмотрены следующие вопросы:</w:t>
      </w:r>
    </w:p>
    <w:p w14:paraId="79392359" w14:textId="62FD5C9F" w:rsidR="0007780B" w:rsidRPr="0007780B" w:rsidRDefault="0007780B" w:rsidP="00F032F4">
      <w:pPr>
        <w:pStyle w:val="10"/>
        <w:numPr>
          <w:ilvl w:val="0"/>
          <w:numId w:val="16"/>
        </w:numPr>
        <w:tabs>
          <w:tab w:val="clear" w:pos="720"/>
          <w:tab w:val="num" w:pos="360"/>
          <w:tab w:val="left" w:pos="993"/>
        </w:tabs>
        <w:spacing w:after="0"/>
        <w:ind w:left="0" w:firstLine="709"/>
        <w:rPr>
          <w:bCs w:val="0"/>
          <w:sz w:val="28"/>
          <w:szCs w:val="28"/>
        </w:rPr>
      </w:pPr>
      <w:r w:rsidRPr="0007780B">
        <w:rPr>
          <w:bCs w:val="0"/>
          <w:sz w:val="28"/>
          <w:szCs w:val="28"/>
        </w:rPr>
        <w:t>Что такое пространственное восприятие и его роль в успешном обучении.</w:t>
      </w:r>
    </w:p>
    <w:p w14:paraId="200E0871" w14:textId="5F0EE4A0" w:rsidR="0007780B" w:rsidRPr="0007780B" w:rsidRDefault="00C30F68" w:rsidP="00F032F4">
      <w:pPr>
        <w:pStyle w:val="10"/>
        <w:numPr>
          <w:ilvl w:val="0"/>
          <w:numId w:val="16"/>
        </w:numPr>
        <w:tabs>
          <w:tab w:val="clear" w:pos="720"/>
          <w:tab w:val="num" w:pos="360"/>
          <w:tab w:val="left" w:pos="993"/>
        </w:tabs>
        <w:spacing w:after="0"/>
        <w:ind w:left="0" w:firstLine="709"/>
        <w:rPr>
          <w:bCs w:val="0"/>
          <w:sz w:val="28"/>
          <w:szCs w:val="28"/>
        </w:rPr>
      </w:pPr>
      <w:r>
        <w:rPr>
          <w:noProof/>
          <w:sz w:val="32"/>
          <w:szCs w:val="32"/>
          <w:lang w:bidi="ru-RU"/>
        </w:rPr>
        <w:t>Этапы</w:t>
      </w:r>
      <w:r w:rsidR="0007780B" w:rsidRPr="0007780B">
        <w:rPr>
          <w:bCs w:val="0"/>
          <w:sz w:val="28"/>
          <w:szCs w:val="28"/>
        </w:rPr>
        <w:t xml:space="preserve"> формирования </w:t>
      </w:r>
      <w:r>
        <w:rPr>
          <w:bCs w:val="0"/>
          <w:sz w:val="28"/>
          <w:szCs w:val="28"/>
        </w:rPr>
        <w:t xml:space="preserve">пространственного восприятия </w:t>
      </w:r>
      <w:r w:rsidR="0007780B" w:rsidRPr="0007780B">
        <w:rPr>
          <w:bCs w:val="0"/>
          <w:sz w:val="28"/>
          <w:szCs w:val="28"/>
        </w:rPr>
        <w:t>у дошкольников.</w:t>
      </w:r>
    </w:p>
    <w:p w14:paraId="55669B4F" w14:textId="5965CA6E" w:rsidR="0007780B" w:rsidRPr="0007780B" w:rsidRDefault="00BC5027" w:rsidP="00F032F4">
      <w:pPr>
        <w:pStyle w:val="10"/>
        <w:numPr>
          <w:ilvl w:val="0"/>
          <w:numId w:val="16"/>
        </w:numPr>
        <w:tabs>
          <w:tab w:val="clear" w:pos="720"/>
          <w:tab w:val="num" w:pos="360"/>
          <w:tab w:val="left" w:pos="993"/>
        </w:tabs>
        <w:spacing w:after="0"/>
        <w:ind w:left="0" w:firstLine="709"/>
        <w:rPr>
          <w:bCs w:val="0"/>
          <w:sz w:val="28"/>
          <w:szCs w:val="28"/>
        </w:rPr>
      </w:pPr>
      <w:r w:rsidRPr="00D22B51">
        <w:rPr>
          <w:noProof/>
          <w:sz w:val="32"/>
          <w:szCs w:val="32"/>
          <w:lang w:bidi="ru-RU"/>
        </w:rPr>
        <w:drawing>
          <wp:anchor distT="0" distB="0" distL="114300" distR="114300" simplePos="0" relativeHeight="251663360" behindDoc="0" locked="0" layoutInCell="1" allowOverlap="1" wp14:anchorId="533122E8" wp14:editId="3749B064">
            <wp:simplePos x="0" y="0"/>
            <wp:positionH relativeFrom="column">
              <wp:posOffset>4772025</wp:posOffset>
            </wp:positionH>
            <wp:positionV relativeFrom="paragraph">
              <wp:posOffset>64135</wp:posOffset>
            </wp:positionV>
            <wp:extent cx="1356360" cy="1348740"/>
            <wp:effectExtent l="0" t="0" r="0" b="3810"/>
            <wp:wrapSquare wrapText="bothSides"/>
            <wp:docPr id="3733919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1" t="6829" r="6829" b="6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780B" w:rsidRPr="0007780B">
        <w:rPr>
          <w:bCs w:val="0"/>
          <w:sz w:val="28"/>
          <w:szCs w:val="28"/>
        </w:rPr>
        <w:t>Практические игры и приемы для каждого этапа.</w:t>
      </w:r>
    </w:p>
    <w:p w14:paraId="5C6111BF" w14:textId="71B40F09" w:rsidR="0007780B" w:rsidRPr="0007780B" w:rsidRDefault="0007780B" w:rsidP="00F032F4">
      <w:pPr>
        <w:pStyle w:val="10"/>
        <w:numPr>
          <w:ilvl w:val="0"/>
          <w:numId w:val="16"/>
        </w:numPr>
        <w:tabs>
          <w:tab w:val="clear" w:pos="720"/>
          <w:tab w:val="num" w:pos="360"/>
          <w:tab w:val="left" w:pos="993"/>
        </w:tabs>
        <w:spacing w:after="0"/>
        <w:ind w:left="0" w:firstLine="709"/>
        <w:rPr>
          <w:bCs w:val="0"/>
          <w:sz w:val="28"/>
          <w:szCs w:val="28"/>
        </w:rPr>
      </w:pPr>
      <w:r w:rsidRPr="0007780B">
        <w:rPr>
          <w:bCs w:val="0"/>
          <w:sz w:val="28"/>
          <w:szCs w:val="28"/>
        </w:rPr>
        <w:t>Как речь родителей и специалистов помогает развивать навык в быту.</w:t>
      </w:r>
    </w:p>
    <w:p w14:paraId="12F2A362" w14:textId="5D5E0DDC" w:rsidR="0007780B" w:rsidRPr="0007780B" w:rsidRDefault="0007780B" w:rsidP="00F032F4">
      <w:pPr>
        <w:pStyle w:val="10"/>
        <w:numPr>
          <w:ilvl w:val="0"/>
          <w:numId w:val="16"/>
        </w:numPr>
        <w:tabs>
          <w:tab w:val="clear" w:pos="720"/>
          <w:tab w:val="num" w:pos="360"/>
          <w:tab w:val="left" w:pos="993"/>
        </w:tabs>
        <w:spacing w:after="0"/>
        <w:ind w:left="0" w:firstLine="709"/>
        <w:rPr>
          <w:bCs w:val="0"/>
          <w:sz w:val="28"/>
          <w:szCs w:val="28"/>
        </w:rPr>
      </w:pPr>
      <w:r w:rsidRPr="0007780B">
        <w:rPr>
          <w:bCs w:val="0"/>
          <w:sz w:val="28"/>
          <w:szCs w:val="28"/>
        </w:rPr>
        <w:t>Типичные ошибки и как их избежать.</w:t>
      </w:r>
    </w:p>
    <w:p w14:paraId="017295A9" w14:textId="6DDDFDFD" w:rsidR="0007780B" w:rsidRPr="0007780B" w:rsidRDefault="0007780B" w:rsidP="00F032F4">
      <w:pPr>
        <w:pStyle w:val="10"/>
        <w:numPr>
          <w:ilvl w:val="0"/>
          <w:numId w:val="16"/>
        </w:numPr>
        <w:tabs>
          <w:tab w:val="clear" w:pos="720"/>
          <w:tab w:val="num" w:pos="360"/>
          <w:tab w:val="left" w:pos="993"/>
        </w:tabs>
        <w:spacing w:after="0"/>
        <w:ind w:left="0" w:firstLine="709"/>
        <w:rPr>
          <w:bCs w:val="0"/>
          <w:sz w:val="28"/>
          <w:szCs w:val="28"/>
        </w:rPr>
      </w:pPr>
      <w:r w:rsidRPr="0007780B">
        <w:rPr>
          <w:bCs w:val="0"/>
          <w:sz w:val="28"/>
          <w:szCs w:val="28"/>
        </w:rPr>
        <w:t>Готовый план действий с первых дней после вебинара.</w:t>
      </w:r>
    </w:p>
    <w:p w14:paraId="3B77A542" w14:textId="778BB831" w:rsidR="0007780B" w:rsidRPr="006529C9" w:rsidRDefault="0007780B" w:rsidP="00F032F4">
      <w:pPr>
        <w:pStyle w:val="10"/>
        <w:spacing w:after="120" w:line="240" w:lineRule="auto"/>
        <w:rPr>
          <w:sz w:val="28"/>
          <w:szCs w:val="28"/>
        </w:rPr>
      </w:pPr>
      <w:bookmarkStart w:id="0" w:name="_Hlk207629353"/>
      <w:r w:rsidRPr="006529C9">
        <w:rPr>
          <w:sz w:val="28"/>
          <w:szCs w:val="28"/>
        </w:rPr>
        <w:t xml:space="preserve">Ведущая: </w:t>
      </w:r>
      <w:r w:rsidRPr="009435E1">
        <w:rPr>
          <w:sz w:val="28"/>
          <w:szCs w:val="28"/>
        </w:rPr>
        <w:t xml:space="preserve">Перетолчина Л.И. </w:t>
      </w:r>
      <w:r w:rsidRPr="006529C9">
        <w:rPr>
          <w:sz w:val="28"/>
          <w:szCs w:val="28"/>
        </w:rPr>
        <w:t>учитель-дефектолог</w:t>
      </w:r>
    </w:p>
    <w:p w14:paraId="752CC35A" w14:textId="28C4A0F0" w:rsidR="0007780B" w:rsidRDefault="0007780B" w:rsidP="00F032F4">
      <w:pPr>
        <w:pStyle w:val="10"/>
        <w:spacing w:after="120" w:line="240" w:lineRule="auto"/>
        <w:rPr>
          <w:sz w:val="28"/>
          <w:szCs w:val="28"/>
          <w:lang w:bidi="ru-RU"/>
        </w:rPr>
      </w:pPr>
      <w:r w:rsidRPr="006529C9">
        <w:rPr>
          <w:sz w:val="28"/>
          <w:szCs w:val="28"/>
        </w:rPr>
        <w:t xml:space="preserve">Регистрация по ссылке: </w:t>
      </w:r>
      <w:bookmarkEnd w:id="0"/>
      <w:r>
        <w:rPr>
          <w:sz w:val="28"/>
          <w:szCs w:val="28"/>
          <w:lang w:bidi="ru-RU"/>
        </w:rPr>
        <w:fldChar w:fldCharType="begin"/>
      </w:r>
      <w:r>
        <w:rPr>
          <w:sz w:val="28"/>
          <w:szCs w:val="28"/>
          <w:lang w:bidi="ru-RU"/>
        </w:rPr>
        <w:instrText>HYPERLINK "</w:instrText>
      </w:r>
      <w:r w:rsidRPr="009435E1">
        <w:rPr>
          <w:sz w:val="28"/>
          <w:szCs w:val="28"/>
          <w:lang w:bidi="ru-RU"/>
        </w:rPr>
        <w:instrText>https://my.mts-link.ru/j/1719517/5474335407</w:instrText>
      </w:r>
      <w:r>
        <w:rPr>
          <w:sz w:val="28"/>
          <w:szCs w:val="28"/>
          <w:lang w:bidi="ru-RU"/>
        </w:rPr>
        <w:instrText>"</w:instrText>
      </w:r>
      <w:r>
        <w:rPr>
          <w:sz w:val="28"/>
          <w:szCs w:val="28"/>
          <w:lang w:bidi="ru-RU"/>
        </w:rPr>
      </w:r>
      <w:r>
        <w:rPr>
          <w:sz w:val="28"/>
          <w:szCs w:val="28"/>
          <w:lang w:bidi="ru-RU"/>
        </w:rPr>
        <w:fldChar w:fldCharType="separate"/>
      </w:r>
      <w:r w:rsidRPr="006975F8">
        <w:rPr>
          <w:rStyle w:val="a4"/>
          <w:sz w:val="28"/>
          <w:szCs w:val="28"/>
          <w:lang w:bidi="ru-RU"/>
        </w:rPr>
        <w:t>https://my.mts-link.ru/j/1719517/5474335407</w:t>
      </w:r>
      <w:r>
        <w:rPr>
          <w:sz w:val="28"/>
          <w:szCs w:val="28"/>
          <w:lang w:bidi="ru-RU"/>
        </w:rPr>
        <w:fldChar w:fldCharType="end"/>
      </w:r>
      <w:r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 xml:space="preserve"> </w:t>
      </w:r>
      <w:r w:rsidRPr="009435E1">
        <w:rPr>
          <w:sz w:val="28"/>
          <w:szCs w:val="28"/>
          <w:lang w:bidi="ru-RU"/>
        </w:rPr>
        <w:t xml:space="preserve"> </w:t>
      </w:r>
    </w:p>
    <w:p w14:paraId="3CD67F40" w14:textId="57AC994F" w:rsidR="00833003" w:rsidRPr="006529C9" w:rsidRDefault="00833003" w:rsidP="00F032F4">
      <w:pPr>
        <w:pStyle w:val="10"/>
        <w:spacing w:after="120"/>
        <w:rPr>
          <w:sz w:val="28"/>
          <w:szCs w:val="28"/>
        </w:rPr>
      </w:pPr>
      <w:r w:rsidRPr="006529C9">
        <w:rPr>
          <w:sz w:val="28"/>
          <w:szCs w:val="28"/>
        </w:rPr>
        <w:t>Все участники вебинар</w:t>
      </w:r>
      <w:r w:rsidR="00C30F68">
        <w:rPr>
          <w:sz w:val="28"/>
          <w:szCs w:val="28"/>
        </w:rPr>
        <w:t>а</w:t>
      </w:r>
      <w:r w:rsidRPr="006529C9">
        <w:rPr>
          <w:sz w:val="28"/>
          <w:szCs w:val="28"/>
        </w:rPr>
        <w:t>, прошедшие предварительную регистрацию получат сертификаты, материалы вебина</w:t>
      </w:r>
      <w:r w:rsidR="0033455A">
        <w:rPr>
          <w:sz w:val="28"/>
          <w:szCs w:val="28"/>
        </w:rPr>
        <w:t>р</w:t>
      </w:r>
      <w:r w:rsidR="00C30F68">
        <w:rPr>
          <w:sz w:val="28"/>
          <w:szCs w:val="28"/>
        </w:rPr>
        <w:t>а</w:t>
      </w:r>
      <w:r w:rsidRPr="006529C9">
        <w:rPr>
          <w:sz w:val="28"/>
          <w:szCs w:val="28"/>
        </w:rPr>
        <w:t xml:space="preserve"> и доступ к просмотру записи мероприятия в любое удобное время. </w:t>
      </w:r>
      <w:r w:rsidRPr="006529C9">
        <w:rPr>
          <w:bCs w:val="0"/>
          <w:sz w:val="28"/>
          <w:szCs w:val="28"/>
        </w:rPr>
        <w:t>Контактное лицо по вопросам участия в мероприятиях:</w:t>
      </w:r>
      <w:r w:rsidR="00F032F4">
        <w:rPr>
          <w:bCs w:val="0"/>
          <w:sz w:val="28"/>
          <w:szCs w:val="28"/>
        </w:rPr>
        <w:t xml:space="preserve"> </w:t>
      </w:r>
      <w:r w:rsidRPr="006529C9">
        <w:rPr>
          <w:sz w:val="28"/>
          <w:szCs w:val="28"/>
        </w:rPr>
        <w:t xml:space="preserve">Фомичева Светлана Владимировна, тел. 8-952-133-78-50, </w:t>
      </w:r>
      <w:hyperlink r:id="rId7" w:history="1">
        <w:r w:rsidRPr="006529C9">
          <w:rPr>
            <w:color w:val="0563C1"/>
            <w:sz w:val="28"/>
            <w:szCs w:val="28"/>
            <w:u w:val="single"/>
            <w:lang w:val="en-US"/>
          </w:rPr>
          <w:t>detiirbita</w:t>
        </w:r>
        <w:r w:rsidRPr="006529C9">
          <w:rPr>
            <w:color w:val="0563C1"/>
            <w:sz w:val="28"/>
            <w:szCs w:val="28"/>
            <w:u w:val="single"/>
          </w:rPr>
          <w:t>@</w:t>
        </w:r>
        <w:r w:rsidRPr="006529C9">
          <w:rPr>
            <w:color w:val="0563C1"/>
            <w:sz w:val="28"/>
            <w:szCs w:val="28"/>
            <w:u w:val="single"/>
            <w:lang w:val="en-US"/>
          </w:rPr>
          <w:t>yandex</w:t>
        </w:r>
        <w:r w:rsidRPr="006529C9">
          <w:rPr>
            <w:color w:val="0563C1"/>
            <w:sz w:val="28"/>
            <w:szCs w:val="28"/>
            <w:u w:val="single"/>
          </w:rPr>
          <w:t>.</w:t>
        </w:r>
        <w:r w:rsidRPr="006529C9">
          <w:rPr>
            <w:color w:val="0563C1"/>
            <w:sz w:val="28"/>
            <w:szCs w:val="28"/>
            <w:u w:val="single"/>
            <w:lang w:val="en-US"/>
          </w:rPr>
          <w:t>ru</w:t>
        </w:r>
      </w:hyperlink>
    </w:p>
    <w:p w14:paraId="296359EF" w14:textId="3F02FFD8" w:rsidR="00833003" w:rsidRPr="006529C9" w:rsidRDefault="00833003" w:rsidP="00F032F4">
      <w:pPr>
        <w:pStyle w:val="10"/>
        <w:spacing w:after="120"/>
        <w:rPr>
          <w:sz w:val="28"/>
          <w:szCs w:val="28"/>
        </w:rPr>
      </w:pPr>
      <w:r w:rsidRPr="006529C9">
        <w:rPr>
          <w:sz w:val="28"/>
          <w:szCs w:val="28"/>
        </w:rPr>
        <w:t xml:space="preserve">Будем благодарны за распространение информации о мероприятиях Центра в родительском и педагогическом сообществе вашей территории. Благодарим за сотрудничество! </w:t>
      </w:r>
    </w:p>
    <w:p w14:paraId="7A4B734E" w14:textId="7B880035" w:rsidR="003572BF" w:rsidRPr="006529C9" w:rsidRDefault="003572BF" w:rsidP="00384293">
      <w:pPr>
        <w:pStyle w:val="10"/>
        <w:spacing w:after="0"/>
        <w:ind w:firstLine="0"/>
        <w:rPr>
          <w:sz w:val="28"/>
          <w:szCs w:val="28"/>
        </w:rPr>
      </w:pPr>
    </w:p>
    <w:p w14:paraId="52D3595A" w14:textId="16C92532" w:rsidR="00572EF5" w:rsidRPr="008955AE" w:rsidRDefault="00833003" w:rsidP="003572BF">
      <w:pPr>
        <w:pStyle w:val="10"/>
        <w:spacing w:after="0"/>
        <w:ind w:firstLine="0"/>
        <w:rPr>
          <w:sz w:val="28"/>
          <w:szCs w:val="28"/>
        </w:rPr>
      </w:pPr>
      <w:r w:rsidRPr="006529C9">
        <w:rPr>
          <w:sz w:val="28"/>
          <w:szCs w:val="28"/>
        </w:rPr>
        <w:t>Директор ГБУ СО «Ирбитский ЦППМСП»</w:t>
      </w:r>
      <w:r w:rsidRPr="006529C9">
        <w:rPr>
          <w:sz w:val="28"/>
          <w:szCs w:val="28"/>
        </w:rPr>
        <w:tab/>
      </w:r>
      <w:r w:rsidR="003572BF">
        <w:rPr>
          <w:sz w:val="28"/>
          <w:szCs w:val="28"/>
        </w:rPr>
        <w:tab/>
      </w:r>
      <w:r w:rsidRPr="006529C9">
        <w:rPr>
          <w:sz w:val="28"/>
          <w:szCs w:val="28"/>
        </w:rPr>
        <w:tab/>
      </w:r>
      <w:r w:rsidRPr="006529C9">
        <w:rPr>
          <w:sz w:val="28"/>
          <w:szCs w:val="28"/>
        </w:rPr>
        <w:tab/>
        <w:t>О.А. Бушмелева</w:t>
      </w:r>
    </w:p>
    <w:sectPr w:rsidR="00572EF5" w:rsidRPr="008955AE" w:rsidSect="00384293">
      <w:pgSz w:w="11906" w:h="16838"/>
      <w:pgMar w:top="709" w:right="1080" w:bottom="993" w:left="1080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10.15.2025 07:01:19 === Уникальный код: 369791-94426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06C99"/>
    <w:multiLevelType w:val="multilevel"/>
    <w:tmpl w:val="CBD2C2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953F9"/>
    <w:multiLevelType w:val="multilevel"/>
    <w:tmpl w:val="92263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955837"/>
    <w:multiLevelType w:val="multilevel"/>
    <w:tmpl w:val="236C3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A74A13"/>
    <w:multiLevelType w:val="hybridMultilevel"/>
    <w:tmpl w:val="DB9A48B0"/>
    <w:lvl w:ilvl="0" w:tplc="E31AF56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0449D2"/>
    <w:multiLevelType w:val="multilevel"/>
    <w:tmpl w:val="8D8CD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BF3CAB"/>
    <w:multiLevelType w:val="multilevel"/>
    <w:tmpl w:val="EDF8C170"/>
    <w:lvl w:ilvl="0">
      <w:start w:val="1"/>
      <w:numFmt w:val="bullet"/>
      <w:pStyle w:val="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543CC4"/>
    <w:multiLevelType w:val="multilevel"/>
    <w:tmpl w:val="B9348B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3C477A"/>
    <w:multiLevelType w:val="multilevel"/>
    <w:tmpl w:val="2E4C89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01C39"/>
    <w:multiLevelType w:val="multilevel"/>
    <w:tmpl w:val="C68A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516ADC"/>
    <w:multiLevelType w:val="multilevel"/>
    <w:tmpl w:val="A7FE5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48636B"/>
    <w:multiLevelType w:val="multilevel"/>
    <w:tmpl w:val="A87AE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0851C8"/>
    <w:multiLevelType w:val="multilevel"/>
    <w:tmpl w:val="4C3C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640445"/>
    <w:multiLevelType w:val="multilevel"/>
    <w:tmpl w:val="CBD2C2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6C0868"/>
    <w:multiLevelType w:val="multilevel"/>
    <w:tmpl w:val="4956C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336A26"/>
    <w:multiLevelType w:val="multilevel"/>
    <w:tmpl w:val="F0160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E8784B"/>
    <w:multiLevelType w:val="multilevel"/>
    <w:tmpl w:val="3BE4F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0737920">
    <w:abstractNumId w:val="12"/>
  </w:num>
  <w:num w:numId="2" w16cid:durableId="1136949473">
    <w:abstractNumId w:val="0"/>
  </w:num>
  <w:num w:numId="3" w16cid:durableId="1700930709">
    <w:abstractNumId w:val="9"/>
  </w:num>
  <w:num w:numId="4" w16cid:durableId="2102529560">
    <w:abstractNumId w:val="6"/>
  </w:num>
  <w:num w:numId="5" w16cid:durableId="1814709559">
    <w:abstractNumId w:val="3"/>
  </w:num>
  <w:num w:numId="6" w16cid:durableId="1205369250">
    <w:abstractNumId w:val="11"/>
  </w:num>
  <w:num w:numId="7" w16cid:durableId="1110856782">
    <w:abstractNumId w:val="14"/>
  </w:num>
  <w:num w:numId="8" w16cid:durableId="1034190841">
    <w:abstractNumId w:val="5"/>
  </w:num>
  <w:num w:numId="9" w16cid:durableId="1670208489">
    <w:abstractNumId w:val="1"/>
  </w:num>
  <w:num w:numId="10" w16cid:durableId="1445691390">
    <w:abstractNumId w:val="7"/>
  </w:num>
  <w:num w:numId="11" w16cid:durableId="1008556818">
    <w:abstractNumId w:val="13"/>
  </w:num>
  <w:num w:numId="12" w16cid:durableId="1412853117">
    <w:abstractNumId w:val="10"/>
  </w:num>
  <w:num w:numId="13" w16cid:durableId="309018697">
    <w:abstractNumId w:val="15"/>
  </w:num>
  <w:num w:numId="14" w16cid:durableId="815297165">
    <w:abstractNumId w:val="8"/>
  </w:num>
  <w:num w:numId="15" w16cid:durableId="1770663076">
    <w:abstractNumId w:val="4"/>
  </w:num>
  <w:num w:numId="16" w16cid:durableId="26368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270"/>
    <w:rsid w:val="0001030E"/>
    <w:rsid w:val="000357D8"/>
    <w:rsid w:val="0007780B"/>
    <w:rsid w:val="00092270"/>
    <w:rsid w:val="000E3FA3"/>
    <w:rsid w:val="00155EB6"/>
    <w:rsid w:val="00237915"/>
    <w:rsid w:val="0026159E"/>
    <w:rsid w:val="002B0E90"/>
    <w:rsid w:val="002D54D3"/>
    <w:rsid w:val="0033455A"/>
    <w:rsid w:val="003572BF"/>
    <w:rsid w:val="00383DFF"/>
    <w:rsid w:val="00384293"/>
    <w:rsid w:val="004A2EBB"/>
    <w:rsid w:val="0052041C"/>
    <w:rsid w:val="00557469"/>
    <w:rsid w:val="00572EF5"/>
    <w:rsid w:val="005A228A"/>
    <w:rsid w:val="005C584D"/>
    <w:rsid w:val="006529C9"/>
    <w:rsid w:val="006726EE"/>
    <w:rsid w:val="006A2658"/>
    <w:rsid w:val="0071007F"/>
    <w:rsid w:val="0077329C"/>
    <w:rsid w:val="00833003"/>
    <w:rsid w:val="00844F32"/>
    <w:rsid w:val="008955AE"/>
    <w:rsid w:val="00900E2A"/>
    <w:rsid w:val="009435E1"/>
    <w:rsid w:val="009B7C0A"/>
    <w:rsid w:val="009D54CB"/>
    <w:rsid w:val="00A46D61"/>
    <w:rsid w:val="00A55880"/>
    <w:rsid w:val="00A64695"/>
    <w:rsid w:val="00AA6C20"/>
    <w:rsid w:val="00AB3659"/>
    <w:rsid w:val="00AE01F8"/>
    <w:rsid w:val="00B54477"/>
    <w:rsid w:val="00B77A31"/>
    <w:rsid w:val="00BB49D7"/>
    <w:rsid w:val="00BC5027"/>
    <w:rsid w:val="00C2321A"/>
    <w:rsid w:val="00C30F68"/>
    <w:rsid w:val="00C7204A"/>
    <w:rsid w:val="00C82B0B"/>
    <w:rsid w:val="00C84B91"/>
    <w:rsid w:val="00C8765D"/>
    <w:rsid w:val="00CD734C"/>
    <w:rsid w:val="00CF0678"/>
    <w:rsid w:val="00D22B51"/>
    <w:rsid w:val="00D55695"/>
    <w:rsid w:val="00D97223"/>
    <w:rsid w:val="00DD2B8D"/>
    <w:rsid w:val="00E34A81"/>
    <w:rsid w:val="00EE2C83"/>
    <w:rsid w:val="00EF0BC2"/>
    <w:rsid w:val="00F032F4"/>
    <w:rsid w:val="00F3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C075"/>
  <w15:chartTrackingRefBased/>
  <w15:docId w15:val="{829BEA79-FD75-471F-A369-D65F92F9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 светлая1"/>
    <w:basedOn w:val="a1"/>
    <w:next w:val="a3"/>
    <w:uiPriority w:val="40"/>
    <w:rsid w:val="00F356A4"/>
    <w:pPr>
      <w:spacing w:after="0" w:line="240" w:lineRule="auto"/>
    </w:pPr>
    <w:rPr>
      <w:rFonts w:ascii="Times New Roman" w:hAnsi="Times New Roman" w:cs="Times New Roman"/>
      <w:kern w:val="2"/>
      <w:sz w:val="24"/>
      <w:szCs w:val="24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a3">
    <w:name w:val="Grid Table Light"/>
    <w:basedOn w:val="a1"/>
    <w:uiPriority w:val="40"/>
    <w:rsid w:val="00F356A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4">
    <w:name w:val="Hyperlink"/>
    <w:basedOn w:val="a0"/>
    <w:uiPriority w:val="99"/>
    <w:unhideWhenUsed/>
    <w:rsid w:val="00F356A4"/>
    <w:rPr>
      <w:color w:val="0000FF"/>
      <w:u w:val="single"/>
    </w:rPr>
  </w:style>
  <w:style w:type="character" w:styleId="a5">
    <w:name w:val="Strong"/>
    <w:basedOn w:val="a0"/>
    <w:uiPriority w:val="22"/>
    <w:qFormat/>
    <w:rsid w:val="0052041C"/>
    <w:rPr>
      <w:b/>
      <w:bCs/>
    </w:rPr>
  </w:style>
  <w:style w:type="paragraph" w:customStyle="1" w:styleId="10">
    <w:name w:val="1"/>
    <w:basedOn w:val="a"/>
    <w:link w:val="11"/>
    <w:qFormat/>
    <w:rsid w:val="00C7204A"/>
    <w:pPr>
      <w:ind w:firstLine="708"/>
      <w:jc w:val="both"/>
    </w:pPr>
    <w:rPr>
      <w:rFonts w:ascii="Times New Roman" w:hAnsi="Times New Roman" w:cs="Times New Roman"/>
      <w:bCs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C72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1 Знак"/>
    <w:basedOn w:val="a0"/>
    <w:link w:val="10"/>
    <w:rsid w:val="00C7204A"/>
    <w:rPr>
      <w:rFonts w:ascii="Times New Roman" w:hAnsi="Times New Roman" w:cs="Times New Roman"/>
      <w:bCs/>
      <w:sz w:val="24"/>
      <w:szCs w:val="24"/>
    </w:rPr>
  </w:style>
  <w:style w:type="character" w:styleId="a7">
    <w:name w:val="Unresolved Mention"/>
    <w:basedOn w:val="a0"/>
    <w:uiPriority w:val="99"/>
    <w:semiHidden/>
    <w:unhideWhenUsed/>
    <w:rsid w:val="00AA6C20"/>
    <w:rPr>
      <w:color w:val="605E5C"/>
      <w:shd w:val="clear" w:color="auto" w:fill="E1DFDD"/>
    </w:rPr>
  </w:style>
  <w:style w:type="paragraph" w:customStyle="1" w:styleId="2">
    <w:name w:val="2"/>
    <w:basedOn w:val="10"/>
    <w:link w:val="20"/>
    <w:qFormat/>
    <w:rsid w:val="0071007F"/>
    <w:pPr>
      <w:numPr>
        <w:numId w:val="8"/>
      </w:numPr>
      <w:tabs>
        <w:tab w:val="clear" w:pos="720"/>
        <w:tab w:val="num" w:pos="360"/>
        <w:tab w:val="left" w:pos="993"/>
      </w:tabs>
      <w:spacing w:after="0" w:line="240" w:lineRule="auto"/>
      <w:ind w:left="0" w:firstLine="709"/>
    </w:pPr>
  </w:style>
  <w:style w:type="character" w:customStyle="1" w:styleId="20">
    <w:name w:val="2 Знак"/>
    <w:basedOn w:val="11"/>
    <w:link w:val="2"/>
    <w:rsid w:val="0071007F"/>
    <w:rPr>
      <w:rFonts w:ascii="Times New Roman" w:hAnsi="Times New Roman" w:cs="Times New Roman"/>
      <w:bCs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9435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etiirbit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00F1F-5273-488A-82F9-4C64EE8E0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Фомичева Светлана Владимировна</dc:creator>
  <cp:keywords/>
  <dc:description/>
  <cp:lastModifiedBy>cppmsp cppmsp</cp:lastModifiedBy>
  <cp:revision>13</cp:revision>
  <cp:lastPrinted>2025-10-13T08:21:00Z</cp:lastPrinted>
  <dcterms:created xsi:type="dcterms:W3CDTF">2025-10-13T06:02:00Z</dcterms:created>
  <dcterms:modified xsi:type="dcterms:W3CDTF">2025-10-13T10:20:00Z</dcterms:modified>
</cp:coreProperties>
</file>