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7F9" w:rsidRPr="009511A1" w:rsidRDefault="00C307F9" w:rsidP="00C307F9">
      <w:pPr>
        <w:shd w:val="clear" w:color="auto" w:fill="FFFFFF"/>
        <w:tabs>
          <w:tab w:val="left" w:pos="7968"/>
        </w:tabs>
        <w:jc w:val="center"/>
        <w:rPr>
          <w:rFonts w:ascii="Liberation Serif" w:hAnsi="Liberation Serif" w:cs="Liberation Serif"/>
          <w:sz w:val="28"/>
          <w:szCs w:val="28"/>
        </w:rPr>
      </w:pPr>
      <w:r w:rsidRPr="009511A1">
        <w:rPr>
          <w:rFonts w:ascii="Liberation Serif" w:hAnsi="Liberation Serif" w:cs="Liberation Serif"/>
          <w:sz w:val="28"/>
          <w:szCs w:val="28"/>
        </w:rPr>
        <w:t>Уважаемые р</w:t>
      </w:r>
      <w:r>
        <w:rPr>
          <w:rFonts w:ascii="Liberation Serif" w:hAnsi="Liberation Serif" w:cs="Liberation Serif"/>
          <w:sz w:val="28"/>
          <w:szCs w:val="28"/>
        </w:rPr>
        <w:t>одители</w:t>
      </w:r>
      <w:r w:rsidRPr="009511A1">
        <w:rPr>
          <w:rFonts w:ascii="Liberation Serif" w:hAnsi="Liberation Serif" w:cs="Liberation Serif"/>
          <w:sz w:val="28"/>
          <w:szCs w:val="28"/>
        </w:rPr>
        <w:t>!</w:t>
      </w:r>
    </w:p>
    <w:p w:rsidR="00C307F9" w:rsidRPr="009511A1" w:rsidRDefault="00C307F9" w:rsidP="00C307F9">
      <w:pPr>
        <w:shd w:val="clear" w:color="auto" w:fill="FFFFFF"/>
        <w:tabs>
          <w:tab w:val="left" w:pos="7968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C307F9" w:rsidRDefault="00C307F9" w:rsidP="00C307F9">
      <w:pPr>
        <w:ind w:firstLine="72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103AAE">
        <w:rPr>
          <w:rFonts w:ascii="Liberation Serif" w:hAnsi="Liberation Serif" w:cs="Liberation Serif"/>
          <w:color w:val="000000"/>
          <w:sz w:val="28"/>
          <w:szCs w:val="28"/>
        </w:rPr>
        <w:t>В рамках организации работы по профилактике детского дорожно-транспортного травматизма Министерство</w:t>
      </w:r>
      <w:r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103AAE">
        <w:rPr>
          <w:rFonts w:ascii="Liberation Serif" w:hAnsi="Liberation Serif" w:cs="Liberation Serif"/>
          <w:color w:val="000000"/>
          <w:sz w:val="28"/>
          <w:szCs w:val="28"/>
        </w:rPr>
        <w:t xml:space="preserve"> образования и молодежной политики Свердловской области (далее – Министерство образования) совместно с УГИБДД ГУ МВД России по Свердловской области (далее – Госавтоинспекция)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проведен дифференцированный анализ дорожно-транспортных происшествий (далее – ДТП), зарегистрированных на территории Свердловской области за период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с января по март 2020 года, с участием несовершеннолетних (прилагается).</w:t>
      </w:r>
    </w:p>
    <w:p w:rsidR="00C307F9" w:rsidRDefault="00C307F9" w:rsidP="00C307F9">
      <w:pPr>
        <w:ind w:firstLine="72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56A6D">
        <w:rPr>
          <w:rFonts w:ascii="Liberation Serif" w:hAnsi="Liberation Serif" w:cs="Liberation Serif"/>
          <w:color w:val="000000"/>
          <w:sz w:val="28"/>
          <w:szCs w:val="28"/>
        </w:rPr>
        <w:t>На территории Свердловской области за три месяца 2020 г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ода </w:t>
      </w:r>
      <w:r w:rsidRPr="00056A6D">
        <w:rPr>
          <w:rFonts w:ascii="Liberation Serif" w:hAnsi="Liberation Serif" w:cs="Liberation Serif"/>
          <w:color w:val="000000"/>
          <w:sz w:val="28"/>
          <w:szCs w:val="28"/>
        </w:rPr>
        <w:t xml:space="preserve">зарегистрировано 59 </w:t>
      </w:r>
      <w:r>
        <w:rPr>
          <w:rFonts w:ascii="Liberation Serif" w:hAnsi="Liberation Serif" w:cs="Liberation Serif"/>
          <w:color w:val="000000"/>
          <w:sz w:val="28"/>
          <w:szCs w:val="28"/>
        </w:rPr>
        <w:t>ДТ</w:t>
      </w:r>
      <w:r w:rsidRPr="00056A6D">
        <w:rPr>
          <w:rFonts w:ascii="Liberation Serif" w:hAnsi="Liberation Serif" w:cs="Liberation Serif"/>
          <w:color w:val="000000"/>
          <w:sz w:val="28"/>
          <w:szCs w:val="28"/>
        </w:rPr>
        <w:t>П с участием детей, в которых 71 ребенок получил травмы различной степени тяжести. Дорожно-транспортные происшествия, в результате которых пострадали дети, составили 10% от общего количества ДТП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с пострадавшими</w:t>
      </w:r>
      <w:r w:rsidRPr="00056A6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C307F9" w:rsidRDefault="00C307F9" w:rsidP="00C307F9">
      <w:pPr>
        <w:ind w:firstLine="72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56A6D">
        <w:rPr>
          <w:rFonts w:ascii="Liberation Serif" w:hAnsi="Liberation Serif" w:cs="Liberation Serif"/>
          <w:color w:val="000000"/>
          <w:sz w:val="28"/>
          <w:szCs w:val="28"/>
        </w:rPr>
        <w:t xml:space="preserve">65 %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(38 из 59) дорожных </w:t>
      </w:r>
      <w:r w:rsidRPr="00056A6D">
        <w:rPr>
          <w:rFonts w:ascii="Liberation Serif" w:hAnsi="Liberation Serif" w:cs="Liberation Serif"/>
          <w:color w:val="000000"/>
          <w:sz w:val="28"/>
          <w:szCs w:val="28"/>
        </w:rPr>
        <w:t xml:space="preserve">происшествий с участием несовершеннолетних произошли в период с 12 ч.00 мин. до 21 ч. 00 мин., такая тенденция связана с активным пребыванием детей в это время на улице и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высокой </w:t>
      </w:r>
      <w:r w:rsidRPr="00056A6D">
        <w:rPr>
          <w:rFonts w:ascii="Liberation Serif" w:hAnsi="Liberation Serif" w:cs="Liberation Serif"/>
          <w:color w:val="000000"/>
          <w:sz w:val="28"/>
          <w:szCs w:val="28"/>
        </w:rPr>
        <w:t>интенсивностью транспорт</w:t>
      </w:r>
      <w:r>
        <w:rPr>
          <w:rFonts w:ascii="Liberation Serif" w:hAnsi="Liberation Serif" w:cs="Liberation Serif"/>
          <w:color w:val="000000"/>
          <w:sz w:val="28"/>
          <w:szCs w:val="28"/>
        </w:rPr>
        <w:t>ного потока</w:t>
      </w:r>
      <w:r w:rsidRPr="00056A6D"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Наиболее аварийное время </w:t>
      </w:r>
      <w:r w:rsidRPr="00056A6D">
        <w:rPr>
          <w:rFonts w:ascii="Liberation Serif" w:hAnsi="Liberation Serif" w:cs="Liberation Serif"/>
          <w:color w:val="000000"/>
          <w:sz w:val="28"/>
          <w:szCs w:val="28"/>
        </w:rPr>
        <w:t>с 8 до 9 ч. 00 мин. (8 ДТП) и с 18 до 19 ч. 00 мин. (9 ДТП).</w:t>
      </w:r>
    </w:p>
    <w:p w:rsidR="00C307F9" w:rsidRDefault="00C307F9" w:rsidP="00C307F9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65F50">
        <w:rPr>
          <w:rFonts w:ascii="Liberation Serif" w:hAnsi="Liberation Serif" w:cs="Liberation Serif"/>
          <w:color w:val="000000"/>
          <w:sz w:val="28"/>
          <w:szCs w:val="28"/>
        </w:rPr>
        <w:t>Подавляющее большинство происшествий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, в которых пострадали дети, </w:t>
      </w:r>
      <w:r w:rsidRPr="00D65F50">
        <w:rPr>
          <w:rFonts w:ascii="Liberation Serif" w:hAnsi="Liberation Serif" w:cs="Liberation Serif"/>
          <w:color w:val="000000"/>
          <w:sz w:val="28"/>
          <w:szCs w:val="28"/>
        </w:rPr>
        <w:t>произошло из-за грубых нарушений П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равил дорожного движения Российской Федерации (далее – ПДД РФ) </w:t>
      </w:r>
      <w:r w:rsidRPr="00D65F50">
        <w:rPr>
          <w:rFonts w:ascii="Liberation Serif" w:hAnsi="Liberation Serif" w:cs="Liberation Serif"/>
          <w:color w:val="000000"/>
          <w:sz w:val="28"/>
          <w:szCs w:val="28"/>
        </w:rPr>
        <w:t>водителями транспортных средств (превышение скоростного режима, выезд на полосу встречного движения, несоблюдение правил проезда пешеходных переходов</w:t>
      </w:r>
      <w:r>
        <w:rPr>
          <w:rFonts w:ascii="Liberation Serif" w:hAnsi="Liberation Serif" w:cs="Liberation Serif"/>
          <w:color w:val="000000"/>
          <w:sz w:val="28"/>
          <w:szCs w:val="28"/>
        </w:rPr>
        <w:t>, нарушение правил перевозки пассажиров</w:t>
      </w:r>
      <w:r w:rsidRPr="00D65F50">
        <w:rPr>
          <w:rFonts w:ascii="Liberation Serif" w:hAnsi="Liberation Serif" w:cs="Liberation Serif"/>
          <w:color w:val="000000"/>
          <w:sz w:val="28"/>
          <w:szCs w:val="28"/>
        </w:rPr>
        <w:t xml:space="preserve">). </w:t>
      </w:r>
    </w:p>
    <w:p w:rsidR="00C307F9" w:rsidRPr="00D65F50" w:rsidRDefault="00C307F9" w:rsidP="00C307F9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65F50">
        <w:rPr>
          <w:rFonts w:ascii="Liberation Serif" w:hAnsi="Liberation Serif" w:cs="Liberation Serif"/>
          <w:color w:val="000000"/>
          <w:sz w:val="28"/>
          <w:szCs w:val="28"/>
        </w:rPr>
        <w:t>Вина несовершеннолетних усматривается в 9 ДТП из 59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  <w:r w:rsidRPr="00D65F50">
        <w:rPr>
          <w:rFonts w:ascii="Liberation Serif" w:hAnsi="Liberation Serif" w:cs="Liberation Serif"/>
          <w:color w:val="000000"/>
          <w:sz w:val="28"/>
          <w:szCs w:val="28"/>
        </w:rPr>
        <w:t>Основными нарушениями ПДД РФ, допущенными несовершеннолетними, стали переход проезжей части в неустановленном месте (6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ДТП</w:t>
      </w:r>
      <w:r w:rsidRPr="00D65F50">
        <w:rPr>
          <w:rFonts w:ascii="Liberation Serif" w:hAnsi="Liberation Serif" w:cs="Liberation Serif"/>
          <w:color w:val="000000"/>
          <w:sz w:val="28"/>
          <w:szCs w:val="28"/>
        </w:rPr>
        <w:t>), неподчинение сигналам регулирования (2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ДТП</w:t>
      </w:r>
      <w:r w:rsidRPr="00D65F50">
        <w:rPr>
          <w:rFonts w:ascii="Liberation Serif" w:hAnsi="Liberation Serif" w:cs="Liberation Serif"/>
          <w:color w:val="000000"/>
          <w:sz w:val="28"/>
          <w:szCs w:val="28"/>
        </w:rPr>
        <w:t>), переход проезжей части перед близко движущимся транспортным средством (1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ДТП</w:t>
      </w:r>
      <w:r w:rsidRPr="00D65F50">
        <w:rPr>
          <w:rFonts w:ascii="Liberation Serif" w:hAnsi="Liberation Serif" w:cs="Liberation Serif"/>
          <w:color w:val="000000"/>
          <w:sz w:val="28"/>
          <w:szCs w:val="28"/>
        </w:rPr>
        <w:t xml:space="preserve">). </w:t>
      </w:r>
    </w:p>
    <w:p w:rsidR="00C307F9" w:rsidRPr="00AB5539" w:rsidRDefault="00C307F9" w:rsidP="00227624">
      <w:pPr>
        <w:ind w:firstLine="720"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  <w:r w:rsidRPr="00AB5539">
        <w:rPr>
          <w:rFonts w:ascii="Liberation Serif" w:hAnsi="Liberation Serif" w:cs="Liberation Serif"/>
          <w:color w:val="FF0000"/>
          <w:sz w:val="28"/>
          <w:szCs w:val="28"/>
        </w:rPr>
        <w:t>Поэтому очень важно обучать</w:t>
      </w:r>
      <w:r w:rsidRPr="00AB5539">
        <w:rPr>
          <w:rFonts w:ascii="Liberation Serif" w:hAnsi="Liberation Serif" w:cs="Liberation Serif"/>
          <w:color w:val="FF0000"/>
          <w:sz w:val="28"/>
          <w:szCs w:val="28"/>
        </w:rPr>
        <w:t xml:space="preserve"> детей безопасному поведению на дорогах.</w:t>
      </w:r>
    </w:p>
    <w:p w:rsidR="00C307F9" w:rsidRPr="00AB5539" w:rsidRDefault="00C307F9" w:rsidP="00227624">
      <w:pPr>
        <w:ind w:firstLine="72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AB5539">
        <w:rPr>
          <w:rFonts w:ascii="Liberation Serif" w:hAnsi="Liberation Serif" w:cs="Liberation Serif"/>
          <w:color w:val="FF0000"/>
          <w:sz w:val="28"/>
          <w:szCs w:val="28"/>
        </w:rPr>
        <w:t xml:space="preserve">В связи с этим </w:t>
      </w:r>
      <w:r w:rsidRPr="00AB5539">
        <w:rPr>
          <w:rFonts w:ascii="Liberation Serif" w:hAnsi="Liberation Serif" w:cs="Liberation Serif"/>
          <w:color w:val="FF0000"/>
          <w:sz w:val="28"/>
          <w:szCs w:val="28"/>
        </w:rPr>
        <w:t>мы регулярно размещаем</w:t>
      </w:r>
      <w:r w:rsidRPr="00AB5539">
        <w:rPr>
          <w:rFonts w:ascii="Liberation Serif" w:hAnsi="Liberation Serif" w:cs="Liberation Serif"/>
          <w:color w:val="FF0000"/>
          <w:sz w:val="28"/>
          <w:szCs w:val="28"/>
        </w:rPr>
        <w:t xml:space="preserve"> информацию </w:t>
      </w:r>
      <w:r w:rsidRPr="00AB5539">
        <w:rPr>
          <w:rFonts w:ascii="Liberation Serif" w:hAnsi="Liberation Serif" w:cs="Liberation Serif"/>
          <w:color w:val="FF0000"/>
          <w:sz w:val="28"/>
          <w:szCs w:val="28"/>
        </w:rPr>
        <w:t>на сайте ДОУ</w:t>
      </w:r>
      <w:r w:rsidR="00227624" w:rsidRPr="00AB5539">
        <w:rPr>
          <w:rFonts w:ascii="Liberation Serif" w:hAnsi="Liberation Serif" w:cs="Liberation Serif"/>
          <w:color w:val="FF0000"/>
          <w:sz w:val="28"/>
          <w:szCs w:val="28"/>
        </w:rPr>
        <w:t xml:space="preserve"> (рубрики: «Для родителей» и «Дорожная безопасность»)</w:t>
      </w:r>
      <w:r w:rsidRPr="00AB5539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AB5539">
        <w:rPr>
          <w:rFonts w:ascii="Liberation Serif" w:hAnsi="Liberation Serif" w:cs="Liberation Serif"/>
          <w:color w:val="FF0000"/>
          <w:sz w:val="28"/>
          <w:szCs w:val="28"/>
        </w:rPr>
        <w:t>по основам б</w:t>
      </w:r>
      <w:r w:rsidRPr="00AB5539">
        <w:rPr>
          <w:rFonts w:ascii="Liberation Serif" w:hAnsi="Liberation Serif" w:cs="Liberation Serif"/>
          <w:color w:val="FF0000"/>
          <w:sz w:val="28"/>
          <w:szCs w:val="28"/>
        </w:rPr>
        <w:t>езопасного поведения на дорогах, кото</w:t>
      </w:r>
      <w:r w:rsidR="00227624" w:rsidRPr="00AB5539">
        <w:rPr>
          <w:rFonts w:ascii="Liberation Serif" w:hAnsi="Liberation Serif" w:cs="Liberation Serif"/>
          <w:color w:val="FF0000"/>
          <w:sz w:val="28"/>
          <w:szCs w:val="28"/>
        </w:rPr>
        <w:t>рая будет полезна вам, родители. А также</w:t>
      </w:r>
      <w:r w:rsidRPr="00AB5539">
        <w:rPr>
          <w:rFonts w:ascii="Liberation Serif" w:hAnsi="Liberation Serif" w:cs="Liberation Serif"/>
          <w:color w:val="FF0000"/>
          <w:sz w:val="28"/>
          <w:szCs w:val="28"/>
        </w:rPr>
        <w:t xml:space="preserve"> есть видеоролики, которые будут интересны </w:t>
      </w:r>
      <w:r w:rsidR="00227624" w:rsidRPr="00AB5539">
        <w:rPr>
          <w:rFonts w:ascii="Liberation Serif" w:hAnsi="Liberation Serif" w:cs="Liberation Serif"/>
          <w:color w:val="FF0000"/>
          <w:sz w:val="28"/>
          <w:szCs w:val="28"/>
        </w:rPr>
        <w:t>для совместного просмотра с детьми.</w:t>
      </w:r>
    </w:p>
    <w:p w:rsidR="007711B0" w:rsidRDefault="007711B0" w:rsidP="00227624">
      <w:pPr>
        <w:jc w:val="both"/>
      </w:pPr>
    </w:p>
    <w:p w:rsidR="00AB5539" w:rsidRDefault="00AB5539" w:rsidP="00227624">
      <w:pPr>
        <w:jc w:val="both"/>
      </w:pPr>
    </w:p>
    <w:p w:rsidR="00AB5539" w:rsidRDefault="00AB5539" w:rsidP="00227624">
      <w:pPr>
        <w:jc w:val="both"/>
      </w:pPr>
    </w:p>
    <w:p w:rsidR="00AB5539" w:rsidRDefault="00AB5539" w:rsidP="00227624">
      <w:pPr>
        <w:jc w:val="both"/>
      </w:pPr>
      <w:bookmarkStart w:id="0" w:name="_GoBack"/>
      <w:bookmarkEnd w:id="0"/>
    </w:p>
    <w:sectPr w:rsidR="00AB5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7F9"/>
    <w:rsid w:val="00227624"/>
    <w:rsid w:val="003B04DF"/>
    <w:rsid w:val="007711B0"/>
    <w:rsid w:val="00AB5539"/>
    <w:rsid w:val="00C3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7EA079-EA0B-4BCE-80DC-931188A3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2021-02-18T03:33:00Z</dcterms:created>
  <dcterms:modified xsi:type="dcterms:W3CDTF">2021-02-18T04:19:00Z</dcterms:modified>
</cp:coreProperties>
</file>